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A41ED" w:rsidRDefault="008A41ED" w:rsidP="008A41ED">
      <w:pPr>
        <w:pStyle w:val="1"/>
        <w:shd w:val="clear" w:color="auto" w:fill="FFFFEE"/>
        <w:spacing w:before="0" w:after="120" w:line="360" w:lineRule="auto"/>
        <w:jc w:val="right"/>
        <w:rPr>
          <w:rFonts w:ascii="Comic Sans MS" w:hAnsi="Comic Sans MS"/>
          <w:b w:val="0"/>
          <w:color w:val="C00000"/>
          <w:sz w:val="28"/>
          <w:szCs w:val="28"/>
        </w:rPr>
      </w:pPr>
      <w:r w:rsidRPr="008A41ED">
        <w:rPr>
          <w:rFonts w:ascii="Comic Sans MS" w:hAnsi="Comic Sans MS"/>
          <w:b w:val="0"/>
          <w:color w:val="C00000"/>
          <w:sz w:val="28"/>
          <w:szCs w:val="28"/>
        </w:rPr>
        <w:t xml:space="preserve">    </w:t>
      </w:r>
      <w:r>
        <w:rPr>
          <w:rFonts w:ascii="Comic Sans MS" w:hAnsi="Comic Sans MS"/>
          <w:b w:val="0"/>
          <w:color w:val="C00000"/>
          <w:sz w:val="28"/>
          <w:szCs w:val="28"/>
        </w:rPr>
        <w:t>Консультация логопеда</w:t>
      </w:r>
    </w:p>
    <w:p w:rsidR="008A41ED" w:rsidRPr="00FD0A48" w:rsidRDefault="008A41ED" w:rsidP="008A41ED">
      <w:pPr>
        <w:pStyle w:val="1"/>
        <w:shd w:val="clear" w:color="auto" w:fill="FFFFEE"/>
        <w:spacing w:before="0" w:after="120" w:line="360" w:lineRule="auto"/>
        <w:jc w:val="center"/>
        <w:rPr>
          <w:rFonts w:ascii="Comic Sans MS" w:hAnsi="Comic Sans MS"/>
          <w:color w:val="C00000"/>
        </w:rPr>
      </w:pPr>
      <w:r w:rsidRPr="00FD0A48">
        <w:rPr>
          <w:rFonts w:ascii="Comic Sans MS" w:hAnsi="Comic Sans MS"/>
          <w:color w:val="C00000"/>
        </w:rPr>
        <w:t>Когда ребенку необходима помощь логопеда?</w:t>
      </w:r>
    </w:p>
    <w:p w:rsidR="008A41ED" w:rsidRPr="00FD0A48" w:rsidRDefault="00FD0A48" w:rsidP="00FD0A48">
      <w:pPr>
        <w:pStyle w:val="a3"/>
        <w:shd w:val="clear" w:color="auto" w:fill="FFFFEE"/>
        <w:spacing w:before="240" w:beforeAutospacing="0" w:after="240" w:afterAutospacing="0"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 w:rsidRPr="00FD0A48">
        <w:rPr>
          <w:rFonts w:ascii="Comic Sans MS" w:hAnsi="Comic Sans MS"/>
          <w:color w:val="C00000"/>
          <w:sz w:val="32"/>
          <w:szCs w:val="32"/>
        </w:rPr>
        <w:t xml:space="preserve">      </w:t>
      </w:r>
      <w:r w:rsidR="008A41ED" w:rsidRPr="00FD0A48">
        <w:rPr>
          <w:rFonts w:ascii="Comic Sans MS" w:hAnsi="Comic Sans MS"/>
          <w:color w:val="C00000"/>
          <w:sz w:val="32"/>
          <w:szCs w:val="32"/>
        </w:rPr>
        <w:t>Логопед - это специалист, который занимается профилактикой и коррекцией нарушений  устной и письменной речи. </w:t>
      </w:r>
    </w:p>
    <w:p w:rsidR="00FD0A48" w:rsidRPr="00FD0A48" w:rsidRDefault="00FD0A48" w:rsidP="00FD0A48">
      <w:pPr>
        <w:pStyle w:val="a3"/>
        <w:shd w:val="clear" w:color="auto" w:fill="FFFFEE"/>
        <w:spacing w:before="240" w:beforeAutospacing="0" w:after="240" w:afterAutospacing="0"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 w:rsidRPr="00FD0A4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9613BD" wp14:editId="288019DF">
            <wp:simplePos x="0" y="0"/>
            <wp:positionH relativeFrom="column">
              <wp:posOffset>3090545</wp:posOffset>
            </wp:positionH>
            <wp:positionV relativeFrom="paragraph">
              <wp:posOffset>1969770</wp:posOffset>
            </wp:positionV>
            <wp:extent cx="3030220" cy="2043430"/>
            <wp:effectExtent l="0" t="0" r="0" b="0"/>
            <wp:wrapSquare wrapText="bothSides"/>
            <wp:docPr id="6" name="Рисунок 6" descr="Организация и функционирование групп кратковременного пребывани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рганизация и функционирование групп кратковременного пребывани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A48">
        <w:rPr>
          <w:rFonts w:ascii="Comic Sans MS" w:hAnsi="Comic Sans MS"/>
          <w:color w:val="C00000"/>
          <w:sz w:val="32"/>
          <w:szCs w:val="32"/>
        </w:rPr>
        <w:t xml:space="preserve">      </w:t>
      </w:r>
      <w:r w:rsidR="008A41ED" w:rsidRPr="00FD0A48">
        <w:rPr>
          <w:rFonts w:ascii="Comic Sans MS" w:hAnsi="Comic Sans MS"/>
          <w:color w:val="C00000"/>
          <w:sz w:val="32"/>
          <w:szCs w:val="32"/>
        </w:rPr>
        <w:t>Каким образом правильно оценить состояние речи своего малыша? Как и когда ребенок должен заговорить? В каких случаях стоит волноваться, а в каких - просто подождать? Как не пропустить момент, когда ему, возможно, потребуется ваша помощь или помощь специалистов? Эти и другие непростые вопросы задают себе те родители, которым не безразлично, каким вырастет их малыш</w:t>
      </w:r>
      <w:r w:rsidRPr="00FD0A48">
        <w:rPr>
          <w:rFonts w:ascii="Comic Sans MS" w:hAnsi="Comic Sans MS"/>
          <w:color w:val="C00000"/>
          <w:sz w:val="32"/>
          <w:szCs w:val="32"/>
        </w:rPr>
        <w:t>.</w:t>
      </w:r>
    </w:p>
    <w:p w:rsidR="008A41ED" w:rsidRPr="00FD0A48" w:rsidRDefault="00FD0A48" w:rsidP="008A41ED">
      <w:pPr>
        <w:pStyle w:val="a3"/>
        <w:shd w:val="clear" w:color="auto" w:fill="FFFFEE"/>
        <w:spacing w:before="240" w:beforeAutospacing="0" w:after="240" w:afterAutospacing="0"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 w:rsidRPr="00FD0A48">
        <w:rPr>
          <w:rFonts w:ascii="Comic Sans MS" w:hAnsi="Comic Sans MS"/>
          <w:color w:val="C00000"/>
          <w:sz w:val="32"/>
          <w:szCs w:val="32"/>
        </w:rPr>
        <w:t xml:space="preserve">      </w:t>
      </w:r>
      <w:r w:rsidR="008A41ED" w:rsidRPr="00FD0A48">
        <w:rPr>
          <w:rFonts w:ascii="Comic Sans MS" w:hAnsi="Comic Sans MS"/>
          <w:color w:val="C00000"/>
          <w:sz w:val="32"/>
          <w:szCs w:val="32"/>
        </w:rPr>
        <w:t xml:space="preserve">Многие родители считают, что не следует вмешиваться в процесс формирования речи, что ребенок подрастет и у него «все само собой исправится», он сам научится говорить. Это ошибочное мнение! Ни в коем случае не пускайте все на самотек, если вы заподозрили неладное в речевом развитии </w:t>
      </w:r>
      <w:r w:rsidR="008A41ED" w:rsidRPr="00FD0A48">
        <w:rPr>
          <w:rFonts w:ascii="Comic Sans MS" w:hAnsi="Comic Sans MS"/>
          <w:color w:val="C00000"/>
          <w:sz w:val="32"/>
          <w:szCs w:val="32"/>
        </w:rPr>
        <w:lastRenderedPageBreak/>
        <w:t>своего ребенка, лучше перестраховаться и обратиться к специалисту, который возможно развеет ваши сомнения и скажет, что у вашего малыша все в порядке, или даст необходимые рекомендации, которые помогут вовремя скорректировать процесс формирования речи.</w:t>
      </w:r>
    </w:p>
    <w:p w:rsidR="008A41ED" w:rsidRPr="00FD0A48" w:rsidRDefault="00FD0A48" w:rsidP="008A41ED">
      <w:pPr>
        <w:pStyle w:val="a3"/>
        <w:shd w:val="clear" w:color="auto" w:fill="FFFFEE"/>
        <w:spacing w:before="240" w:beforeAutospacing="0" w:after="240" w:afterAutospacing="0"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 w:rsidRPr="00FD0A48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DE6480" wp14:editId="40C28B3F">
            <wp:simplePos x="0" y="0"/>
            <wp:positionH relativeFrom="column">
              <wp:posOffset>635</wp:posOffset>
            </wp:positionH>
            <wp:positionV relativeFrom="paragraph">
              <wp:posOffset>1972945</wp:posOffset>
            </wp:positionV>
            <wp:extent cx="3140710" cy="2764790"/>
            <wp:effectExtent l="0" t="0" r="2540" b="0"/>
            <wp:wrapSquare wrapText="bothSides"/>
            <wp:docPr id="7" name="Рисунок 7" descr="О нашем сад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 нашем садик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A48">
        <w:rPr>
          <w:rFonts w:ascii="Comic Sans MS" w:hAnsi="Comic Sans MS"/>
          <w:color w:val="C00000"/>
          <w:sz w:val="32"/>
          <w:szCs w:val="32"/>
        </w:rPr>
        <w:t xml:space="preserve">      </w:t>
      </w:r>
      <w:r w:rsidR="008A41ED" w:rsidRPr="00FD0A48">
        <w:rPr>
          <w:rFonts w:ascii="Comic Sans MS" w:hAnsi="Comic Sans MS"/>
          <w:color w:val="C00000"/>
          <w:sz w:val="32"/>
          <w:szCs w:val="32"/>
        </w:rPr>
        <w:t>Для того чтобы вы смогли правильно оценить уровень речевого развития своего малыша, предлагаем познакомиться с тем, как протекает речевое развитие ребенка в норме. Понятие нормы в данном случае весьма условно - не существует одного, единого для всех детей возраста, когда они начинают разговаривать, многое зависит от индивидуальности ребенка.</w:t>
      </w:r>
      <w:r w:rsidRPr="00FD0A48">
        <w:rPr>
          <w:sz w:val="32"/>
          <w:szCs w:val="32"/>
        </w:rPr>
        <w:t xml:space="preserve"> </w:t>
      </w:r>
      <w:r w:rsidR="008A41ED" w:rsidRPr="00FD0A48">
        <w:rPr>
          <w:rFonts w:ascii="Comic Sans MS" w:hAnsi="Comic Sans MS"/>
          <w:color w:val="C00000"/>
          <w:sz w:val="32"/>
          <w:szCs w:val="32"/>
        </w:rPr>
        <w:t xml:space="preserve">Речь не является врожденной способностью человека, она формируется постепенно, вместе с развитием ребенка и под влиянием речи взрослых. Окружающая ребенка социальная и речевая среда является не только условием, но и источником развития речи. Без наличия </w:t>
      </w:r>
      <w:r w:rsidR="008A41ED" w:rsidRPr="00FD0A48">
        <w:rPr>
          <w:rFonts w:ascii="Comic Sans MS" w:hAnsi="Comic Sans MS"/>
          <w:color w:val="C00000"/>
          <w:sz w:val="32"/>
          <w:szCs w:val="32"/>
        </w:rPr>
        <w:lastRenderedPageBreak/>
        <w:t>здоровой языковой среды немыслимо полноценное речевое развитие.</w:t>
      </w:r>
    </w:p>
    <w:p w:rsidR="00FD0A48" w:rsidRPr="00FD0A48" w:rsidRDefault="008A41ED" w:rsidP="00FD0A48">
      <w:pPr>
        <w:pStyle w:val="a3"/>
        <w:shd w:val="clear" w:color="auto" w:fill="FFFFEE"/>
        <w:spacing w:before="240" w:beforeAutospacing="0" w:after="240" w:afterAutospacing="0"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 w:rsidRPr="00FD0A48">
        <w:rPr>
          <w:rFonts w:ascii="Comic Sans MS" w:hAnsi="Comic Sans MS"/>
          <w:color w:val="C00000"/>
          <w:sz w:val="32"/>
          <w:szCs w:val="32"/>
        </w:rPr>
        <w:t> В каких же случаях стоит обращаться к логопеду родителям детей 2-6 лет:</w:t>
      </w:r>
    </w:p>
    <w:p w:rsidR="008A41ED" w:rsidRPr="00FD0A48" w:rsidRDefault="00332F90" w:rsidP="00FD0A48">
      <w:pPr>
        <w:pStyle w:val="a3"/>
        <w:shd w:val="clear" w:color="auto" w:fill="FFFFEE"/>
        <w:spacing w:before="240" w:beforeAutospacing="0" w:after="240" w:afterAutospacing="0"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B33DB5" wp14:editId="6B52F8EE">
            <wp:simplePos x="0" y="0"/>
            <wp:positionH relativeFrom="column">
              <wp:posOffset>3636645</wp:posOffset>
            </wp:positionH>
            <wp:positionV relativeFrom="paragraph">
              <wp:posOffset>997585</wp:posOffset>
            </wp:positionV>
            <wp:extent cx="2600960" cy="2491105"/>
            <wp:effectExtent l="0" t="0" r="8890" b="4445"/>
            <wp:wrapTight wrapText="bothSides">
              <wp:wrapPolygon edited="0">
                <wp:start x="0" y="0"/>
                <wp:lineTo x="0" y="21473"/>
                <wp:lineTo x="21516" y="21473"/>
                <wp:lineTo x="21516" y="0"/>
                <wp:lineTo x="0" y="0"/>
              </wp:wrapPolygon>
            </wp:wrapTight>
            <wp:docPr id="11" name="Рисунок 11" descr="Оформление воздушными шарами, тканью.Изготовление эксклюзивных фотообоев, наклеек. - Все для ваших праздников - Форум Уфам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ормление воздушными шарами, тканью.Изготовление эксклюзивных фотообоев, наклеек. - Все для ваших праздников - Форум Уфама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1ED" w:rsidRPr="00FD0A48">
        <w:rPr>
          <w:rFonts w:ascii="Comic Sans MS" w:hAnsi="Comic Sans MS"/>
          <w:color w:val="C00000"/>
          <w:sz w:val="32"/>
          <w:szCs w:val="32"/>
        </w:rPr>
        <w:t xml:space="preserve">-Ребенок в 2 года не говорит, использует только </w:t>
      </w:r>
      <w:proofErr w:type="spellStart"/>
      <w:r w:rsidR="008A41ED" w:rsidRPr="00FD0A48">
        <w:rPr>
          <w:rFonts w:ascii="Comic Sans MS" w:hAnsi="Comic Sans MS"/>
          <w:color w:val="C00000"/>
          <w:sz w:val="32"/>
          <w:szCs w:val="32"/>
        </w:rPr>
        <w:t>лепетные</w:t>
      </w:r>
      <w:proofErr w:type="spellEnd"/>
      <w:r w:rsidR="008A41ED" w:rsidRPr="00FD0A48">
        <w:rPr>
          <w:rFonts w:ascii="Comic Sans MS" w:hAnsi="Comic Sans MS"/>
          <w:color w:val="C00000"/>
          <w:sz w:val="32"/>
          <w:szCs w:val="32"/>
        </w:rPr>
        <w:t xml:space="preserve"> слова, переставляет слоги в словах,  «молчуны».</w:t>
      </w:r>
    </w:p>
    <w:p w:rsidR="00332F90" w:rsidRPr="00FD0A48" w:rsidRDefault="008A41ED" w:rsidP="008A41ED">
      <w:pPr>
        <w:shd w:val="clear" w:color="auto" w:fill="FFFFEE"/>
        <w:spacing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 w:rsidRPr="00FD0A48">
        <w:rPr>
          <w:rFonts w:ascii="Comic Sans MS" w:hAnsi="Comic Sans MS"/>
          <w:color w:val="C00000"/>
          <w:sz w:val="32"/>
          <w:szCs w:val="32"/>
        </w:rPr>
        <w:t>- Ребенку 3 года, но его речь неразборчива и непонятна для окружающих.</w:t>
      </w:r>
      <w:r w:rsidR="00FD0A48" w:rsidRPr="00FD0A48">
        <w:rPr>
          <w:sz w:val="32"/>
          <w:szCs w:val="32"/>
        </w:rPr>
        <w:t xml:space="preserve"> </w:t>
      </w:r>
      <w:r w:rsidR="00332F90">
        <w:rPr>
          <w:rFonts w:ascii="Comic Sans MS" w:hAnsi="Comic Sans MS"/>
          <w:color w:val="C00000"/>
          <w:sz w:val="32"/>
          <w:szCs w:val="32"/>
        </w:rPr>
        <w:t xml:space="preserve">                                        </w:t>
      </w:r>
    </w:p>
    <w:p w:rsidR="008A41ED" w:rsidRPr="00FD0A48" w:rsidRDefault="008A41ED" w:rsidP="008A41ED">
      <w:pPr>
        <w:shd w:val="clear" w:color="auto" w:fill="FFFFEE"/>
        <w:spacing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 w:rsidRPr="00FD0A48">
        <w:rPr>
          <w:rFonts w:ascii="Comic Sans MS" w:hAnsi="Comic Sans MS"/>
          <w:color w:val="C00000"/>
          <w:sz w:val="32"/>
          <w:szCs w:val="32"/>
        </w:rPr>
        <w:t>- Ребенок неправильно произносит звуки.</w:t>
      </w:r>
      <w:bookmarkStart w:id="0" w:name="_GoBack"/>
      <w:bookmarkEnd w:id="0"/>
    </w:p>
    <w:p w:rsidR="008A41ED" w:rsidRPr="00FD0A48" w:rsidRDefault="00332F90" w:rsidP="008A41ED">
      <w:pPr>
        <w:shd w:val="clear" w:color="auto" w:fill="FFFFEE"/>
        <w:spacing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>
        <w:rPr>
          <w:rFonts w:ascii="Comic Sans MS" w:hAnsi="Comic Sans MS"/>
          <w:color w:val="C00000"/>
          <w:sz w:val="32"/>
          <w:szCs w:val="32"/>
        </w:rPr>
        <w:t>-</w:t>
      </w:r>
      <w:r w:rsidR="008A41ED" w:rsidRPr="00FD0A48">
        <w:rPr>
          <w:rFonts w:ascii="Comic Sans MS" w:hAnsi="Comic Sans MS"/>
          <w:color w:val="C00000"/>
          <w:sz w:val="32"/>
          <w:szCs w:val="32"/>
        </w:rPr>
        <w:t>Недостаточный словарный запас.</w:t>
      </w:r>
    </w:p>
    <w:p w:rsidR="008A41ED" w:rsidRPr="00FD0A48" w:rsidRDefault="008A41ED" w:rsidP="008A41ED">
      <w:pPr>
        <w:shd w:val="clear" w:color="auto" w:fill="FFFFEE"/>
        <w:spacing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 w:rsidRPr="00FD0A48">
        <w:rPr>
          <w:rFonts w:ascii="Comic Sans MS" w:hAnsi="Comic Sans MS"/>
          <w:color w:val="C00000"/>
          <w:sz w:val="32"/>
          <w:szCs w:val="32"/>
        </w:rPr>
        <w:t>- Не усвоены грамматические нормы языка. Ребенок неправильно согласует слова и употребляет окончания.</w:t>
      </w:r>
    </w:p>
    <w:p w:rsidR="008A41ED" w:rsidRPr="00FD0A48" w:rsidRDefault="008A41ED" w:rsidP="008A41ED">
      <w:pPr>
        <w:shd w:val="clear" w:color="auto" w:fill="FFFFEE"/>
        <w:spacing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 w:rsidRPr="00FD0A48">
        <w:rPr>
          <w:rFonts w:ascii="Comic Sans MS" w:hAnsi="Comic Sans MS"/>
          <w:color w:val="C00000"/>
          <w:sz w:val="32"/>
          <w:szCs w:val="32"/>
        </w:rPr>
        <w:t>- Ребенок не владеет связной речью.</w:t>
      </w:r>
    </w:p>
    <w:p w:rsidR="008A41ED" w:rsidRPr="00FD0A48" w:rsidRDefault="008A41ED" w:rsidP="008A41ED">
      <w:pPr>
        <w:shd w:val="clear" w:color="auto" w:fill="FFFFEE"/>
        <w:spacing w:line="360" w:lineRule="auto"/>
        <w:jc w:val="both"/>
        <w:rPr>
          <w:rFonts w:ascii="Comic Sans MS" w:hAnsi="Comic Sans MS"/>
          <w:color w:val="C00000"/>
          <w:sz w:val="32"/>
          <w:szCs w:val="32"/>
        </w:rPr>
      </w:pPr>
      <w:r w:rsidRPr="00FD0A48">
        <w:rPr>
          <w:rFonts w:ascii="Comic Sans MS" w:hAnsi="Comic Sans MS"/>
          <w:color w:val="C00000"/>
          <w:sz w:val="32"/>
          <w:szCs w:val="32"/>
        </w:rPr>
        <w:t>- Ребенок испытывает трудности в обучении чтению.</w:t>
      </w:r>
    </w:p>
    <w:p w:rsidR="006B5CCE" w:rsidRPr="008A41ED" w:rsidRDefault="006B5CCE" w:rsidP="008A41ED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</w:p>
    <w:sectPr w:rsidR="006B5CCE" w:rsidRPr="008A41ED" w:rsidSect="008A41ED">
      <w:pgSz w:w="11906" w:h="16838"/>
      <w:pgMar w:top="1134" w:right="1134" w:bottom="1134" w:left="1134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320C9"/>
    <w:multiLevelType w:val="multilevel"/>
    <w:tmpl w:val="CAE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0E"/>
    <w:rsid w:val="00073B0E"/>
    <w:rsid w:val="00330253"/>
    <w:rsid w:val="00332F90"/>
    <w:rsid w:val="006B5CCE"/>
    <w:rsid w:val="008A41ED"/>
    <w:rsid w:val="00F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1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1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8A41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D0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A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1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1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8A41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D0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A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Морина</dc:creator>
  <cp:keywords/>
  <dc:description/>
  <cp:lastModifiedBy>Морина</cp:lastModifiedBy>
  <cp:revision>4</cp:revision>
  <dcterms:created xsi:type="dcterms:W3CDTF">2022-08-29T06:00:00Z</dcterms:created>
  <dcterms:modified xsi:type="dcterms:W3CDTF">2024-10-24T05:32:00Z</dcterms:modified>
</cp:coreProperties>
</file>