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DB" w:rsidRPr="005866E3" w:rsidRDefault="005866E3" w:rsidP="005866E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6E3">
        <w:rPr>
          <w:rFonts w:ascii="Times New Roman" w:hAnsi="Times New Roman" w:cs="Times New Roman"/>
          <w:color w:val="000000"/>
          <w:sz w:val="28"/>
          <w:szCs w:val="28"/>
        </w:rPr>
        <w:t>Макет, выполнил</w:t>
      </w:r>
      <w:r w:rsidR="003B52DB" w:rsidRPr="005866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66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обучающийся МБДОУ – детский сад № 489 Брагин Арсений, </w:t>
      </w:r>
      <w:r w:rsidR="003B52DB" w:rsidRPr="005866E3">
        <w:rPr>
          <w:rFonts w:ascii="Times New Roman" w:hAnsi="Times New Roman" w:cs="Times New Roman"/>
          <w:color w:val="000000"/>
          <w:sz w:val="28"/>
          <w:szCs w:val="28"/>
        </w:rPr>
        <w:t>с помощью 3</w:t>
      </w:r>
      <w:r w:rsidR="003B52DB" w:rsidRPr="005866E3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5866E3">
        <w:rPr>
          <w:rFonts w:ascii="Times New Roman" w:hAnsi="Times New Roman" w:cs="Times New Roman"/>
          <w:color w:val="000000"/>
          <w:sz w:val="28"/>
          <w:szCs w:val="28"/>
        </w:rPr>
        <w:t>-ручки.</w:t>
      </w:r>
    </w:p>
    <w:p w:rsidR="005866E3" w:rsidRPr="005866E3" w:rsidRDefault="005866E3" w:rsidP="005866E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01B4" w:rsidRPr="005866E3" w:rsidRDefault="005866E3" w:rsidP="005866E3">
      <w:pPr>
        <w:spacing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866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После знакомства с произведениями П.П. Бажова, Арсений принял решение, что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будет </w:t>
      </w:r>
      <w:r w:rsidRPr="005866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воспроизводить модель с помощью 3 – Д ручки по мотивам сказа</w:t>
      </w:r>
      <w:r w:rsidR="003B52DB" w:rsidRPr="005866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CB01B4" w:rsidRPr="005866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«Серебряное копытце» —</w:t>
      </w:r>
      <w:r w:rsidRPr="005866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из </w:t>
      </w:r>
      <w:r w:rsidR="00CB01B4" w:rsidRPr="005866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сборника «Малахитовая шкатулка», созданный на основе уральского фольклора.</w:t>
      </w:r>
    </w:p>
    <w:p w:rsidR="00CB01B4" w:rsidRPr="005866E3" w:rsidRDefault="00CB01B4" w:rsidP="005866E3">
      <w:pPr>
        <w:spacing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866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Сказ про деда </w:t>
      </w:r>
      <w:proofErr w:type="spellStart"/>
      <w:r w:rsidRPr="005866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Кокованю</w:t>
      </w:r>
      <w:proofErr w:type="spellEnd"/>
      <w:r w:rsidRPr="005866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который взял к себе жить маленькую сиротку - </w:t>
      </w:r>
      <w:proofErr w:type="spellStart"/>
      <w:r w:rsidR="005866E3" w:rsidRPr="005866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Дарё</w:t>
      </w:r>
      <w:r w:rsidRPr="005866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нку</w:t>
      </w:r>
      <w:proofErr w:type="spellEnd"/>
      <w:r w:rsidRPr="005866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Он рассказал девочке сказку про волшебного козла, у которого на правой передней ноге есть серебряное копытце. </w:t>
      </w:r>
      <w:r w:rsidR="003B52DB" w:rsidRPr="005866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 однажды на крышу их жилища запрыгнул волшебный козёл и своим серебряным копытцем насыпал много разных драгоценных камней — красных, голубых, зелёных и бирюзовых.</w:t>
      </w:r>
    </w:p>
    <w:p w:rsidR="00CB01B4" w:rsidRDefault="00CB01B4" w:rsidP="00CB01B4">
      <w:pPr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</w:p>
    <w:p w:rsidR="000703B8" w:rsidRPr="00CB01B4" w:rsidRDefault="000703B8" w:rsidP="00CB01B4">
      <w:pPr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</w:p>
    <w:sectPr w:rsidR="000703B8" w:rsidRPr="00CB01B4" w:rsidSect="0007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B01B4"/>
    <w:rsid w:val="000703B8"/>
    <w:rsid w:val="003B52DB"/>
    <w:rsid w:val="005866E3"/>
    <w:rsid w:val="00CB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1B4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2023-11-30T11:16:00Z</dcterms:created>
  <dcterms:modified xsi:type="dcterms:W3CDTF">2023-11-30T11:59:00Z</dcterms:modified>
</cp:coreProperties>
</file>