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DFEC" w:themeColor="accent4" w:themeTint="33"/>
  <w:body>
    <w:p w:rsidR="00830C39" w:rsidRDefault="00830C39" w:rsidP="00830C39">
      <w:pPr>
        <w:pStyle w:val="a6"/>
        <w:spacing w:before="0" w:beforeAutospacing="0" w:after="0" w:afterAutospacing="0" w:line="360" w:lineRule="auto"/>
        <w:jc w:val="right"/>
        <w:rPr>
          <w:rFonts w:ascii="Comic Sans MS" w:hAnsi="Comic Sans MS"/>
          <w:b/>
          <w:bCs/>
          <w:color w:val="4F6228" w:themeColor="accent3" w:themeShade="80"/>
          <w:sz w:val="28"/>
          <w:szCs w:val="28"/>
        </w:rPr>
      </w:pPr>
      <w:r>
        <w:rPr>
          <w:rFonts w:ascii="Comic Sans MS" w:hAnsi="Comic Sans MS"/>
          <w:b/>
          <w:bCs/>
          <w:color w:val="4F6228" w:themeColor="accent3" w:themeShade="80"/>
          <w:sz w:val="28"/>
          <w:szCs w:val="28"/>
        </w:rPr>
        <w:t>Консультация для родителей</w:t>
      </w:r>
    </w:p>
    <w:p w:rsidR="00830C39" w:rsidRDefault="00830C39" w:rsidP="00830C39">
      <w:pPr>
        <w:pStyle w:val="a6"/>
        <w:spacing w:before="0" w:beforeAutospacing="0" w:after="0" w:afterAutospacing="0" w:line="360" w:lineRule="auto"/>
        <w:jc w:val="both"/>
        <w:rPr>
          <w:rFonts w:ascii="Comic Sans MS" w:hAnsi="Comic Sans MS"/>
          <w:b/>
          <w:bCs/>
          <w:color w:val="4F6228" w:themeColor="accent3" w:themeShade="80"/>
          <w:sz w:val="28"/>
          <w:szCs w:val="28"/>
        </w:rPr>
      </w:pPr>
    </w:p>
    <w:p w:rsidR="00F13BDA" w:rsidRDefault="00830C39" w:rsidP="00830C39">
      <w:pPr>
        <w:pStyle w:val="a6"/>
        <w:spacing w:before="0" w:beforeAutospacing="0" w:after="0" w:afterAutospacing="0" w:line="360" w:lineRule="auto"/>
        <w:jc w:val="center"/>
        <w:rPr>
          <w:rFonts w:ascii="Comic Sans MS" w:hAnsi="Comic Sans MS"/>
          <w:b/>
          <w:bCs/>
          <w:color w:val="4F6228" w:themeColor="accent3" w:themeShade="80"/>
          <w:sz w:val="32"/>
          <w:szCs w:val="32"/>
        </w:rPr>
      </w:pPr>
      <w:r w:rsidRPr="00830C39">
        <w:rPr>
          <w:rFonts w:ascii="Comic Sans MS" w:hAnsi="Comic Sans MS"/>
          <w:b/>
          <w:bCs/>
          <w:color w:val="4F6228" w:themeColor="accent3" w:themeShade="80"/>
          <w:sz w:val="32"/>
          <w:szCs w:val="32"/>
        </w:rPr>
        <w:t xml:space="preserve">Игры для формирования фонематического слуха </w:t>
      </w:r>
    </w:p>
    <w:p w:rsidR="00830C39" w:rsidRPr="00830C39" w:rsidRDefault="00830C39" w:rsidP="00830C39">
      <w:pPr>
        <w:pStyle w:val="a6"/>
        <w:spacing w:before="0" w:beforeAutospacing="0" w:after="0" w:afterAutospacing="0" w:line="360" w:lineRule="auto"/>
        <w:jc w:val="center"/>
        <w:rPr>
          <w:rFonts w:ascii="Comic Sans MS" w:hAnsi="Comic Sans MS"/>
          <w:b/>
          <w:bCs/>
          <w:i/>
          <w:iCs/>
          <w:color w:val="4F6228" w:themeColor="accent3" w:themeShade="80"/>
          <w:sz w:val="32"/>
          <w:szCs w:val="32"/>
        </w:rPr>
      </w:pPr>
      <w:r w:rsidRPr="00830C39">
        <w:rPr>
          <w:rFonts w:ascii="Comic Sans MS" w:hAnsi="Comic Sans MS"/>
          <w:b/>
          <w:bCs/>
          <w:color w:val="4F6228" w:themeColor="accent3" w:themeShade="80"/>
          <w:sz w:val="32"/>
          <w:szCs w:val="32"/>
        </w:rPr>
        <w:t>у дошкольников</w:t>
      </w:r>
    </w:p>
    <w:p w:rsidR="00830C39" w:rsidRPr="00830C39" w:rsidRDefault="00830C39" w:rsidP="00830C39">
      <w:pPr>
        <w:spacing w:line="360" w:lineRule="auto"/>
        <w:jc w:val="both"/>
        <w:rPr>
          <w:rFonts w:ascii="Comic Sans MS" w:hAnsi="Comic Sans MS"/>
          <w:color w:val="4F6228" w:themeColor="accent3" w:themeShade="80"/>
          <w:sz w:val="28"/>
          <w:szCs w:val="28"/>
        </w:rPr>
      </w:pPr>
      <w:proofErr w:type="spellStart"/>
      <w:r>
        <w:rPr>
          <w:rFonts w:ascii="Comic Sans MS" w:hAnsi="Comic Sans MS"/>
          <w:b/>
          <w:bCs/>
          <w:color w:val="4F6228" w:themeColor="accent3" w:themeShade="80"/>
          <w:sz w:val="28"/>
          <w:szCs w:val="28"/>
        </w:rPr>
        <w:t>Игра</w:t>
      </w:r>
      <w:proofErr w:type="gramStart"/>
      <w:r>
        <w:rPr>
          <w:rFonts w:ascii="Comic Sans MS" w:hAnsi="Comic Sans MS"/>
          <w:b/>
          <w:bCs/>
          <w:color w:val="4F6228" w:themeColor="accent3" w:themeShade="80"/>
          <w:sz w:val="28"/>
          <w:szCs w:val="28"/>
        </w:rPr>
        <w:t>:«</w:t>
      </w:r>
      <w:proofErr w:type="gramEnd"/>
      <w:r>
        <w:rPr>
          <w:rFonts w:ascii="Comic Sans MS" w:hAnsi="Comic Sans MS"/>
          <w:b/>
          <w:bCs/>
          <w:color w:val="4F6228" w:themeColor="accent3" w:themeShade="80"/>
          <w:sz w:val="28"/>
          <w:szCs w:val="28"/>
        </w:rPr>
        <w:t>Эхо</w:t>
      </w:r>
      <w:proofErr w:type="spellEnd"/>
      <w:r>
        <w:rPr>
          <w:rFonts w:ascii="Comic Sans MS" w:hAnsi="Comic Sans MS"/>
          <w:b/>
          <w:bCs/>
          <w:color w:val="4F6228" w:themeColor="accent3" w:themeShade="80"/>
          <w:sz w:val="28"/>
          <w:szCs w:val="28"/>
        </w:rPr>
        <w:t>»</w:t>
      </w:r>
      <w:r w:rsidRPr="00830C39">
        <w:rPr>
          <w:rFonts w:ascii="Comic Sans MS" w:hAnsi="Comic Sans MS"/>
          <w:b/>
          <w:bCs/>
          <w:color w:val="4F6228" w:themeColor="accent3" w:themeShade="80"/>
          <w:sz w:val="28"/>
          <w:szCs w:val="28"/>
        </w:rPr>
        <w:br/>
      </w:r>
      <w:r>
        <w:rPr>
          <w:rFonts w:ascii="Comic Sans MS" w:hAnsi="Comic Sans MS"/>
          <w:iCs/>
          <w:color w:val="4F6228" w:themeColor="accent3" w:themeShade="80"/>
          <w:sz w:val="28"/>
          <w:szCs w:val="28"/>
        </w:rPr>
        <w:t>Цель игры: развитие</w:t>
      </w:r>
      <w:r w:rsidRPr="00830C39">
        <w:rPr>
          <w:rFonts w:ascii="Comic Sans MS" w:hAnsi="Comic Sans MS"/>
          <w:iCs/>
          <w:color w:val="4F6228" w:themeColor="accent3" w:themeShade="80"/>
          <w:sz w:val="28"/>
          <w:szCs w:val="28"/>
        </w:rPr>
        <w:t xml:space="preserve"> фонематического слуха</w:t>
      </w:r>
      <w:r>
        <w:rPr>
          <w:rFonts w:ascii="Comic Sans MS" w:hAnsi="Comic Sans MS"/>
          <w:iCs/>
          <w:color w:val="4F6228" w:themeColor="accent3" w:themeShade="80"/>
          <w:sz w:val="28"/>
          <w:szCs w:val="28"/>
        </w:rPr>
        <w:t xml:space="preserve"> </w:t>
      </w:r>
      <w:r w:rsidRPr="00830C39">
        <w:rPr>
          <w:rFonts w:ascii="Comic Sans MS" w:hAnsi="Comic Sans MS"/>
          <w:iCs/>
          <w:color w:val="4F6228" w:themeColor="accent3" w:themeShade="80"/>
          <w:sz w:val="28"/>
          <w:szCs w:val="28"/>
        </w:rPr>
        <w:t xml:space="preserve"> и точности слухового восприятия</w:t>
      </w:r>
    </w:p>
    <w:p w:rsidR="00830C39" w:rsidRPr="00830C39" w:rsidRDefault="00830C39" w:rsidP="00830C39">
      <w:pPr>
        <w:spacing w:line="360" w:lineRule="auto"/>
        <w:jc w:val="both"/>
        <w:rPr>
          <w:rFonts w:ascii="Comic Sans MS" w:hAnsi="Comic Sans MS"/>
          <w:color w:val="4F6228" w:themeColor="accent3" w:themeShade="80"/>
          <w:sz w:val="28"/>
          <w:szCs w:val="28"/>
        </w:rPr>
      </w:pPr>
      <w:r w:rsidRPr="00830C39">
        <w:rPr>
          <w:rFonts w:ascii="Comic Sans MS" w:hAnsi="Comic Sans MS"/>
          <w:color w:val="4F6228" w:themeColor="accent3" w:themeShade="80"/>
          <w:sz w:val="28"/>
          <w:szCs w:val="28"/>
        </w:rPr>
        <w:t>Играть можно вдвоем или большой группой.</w:t>
      </w:r>
    </w:p>
    <w:p w:rsidR="00830C39" w:rsidRPr="00830C39" w:rsidRDefault="00F13BDA" w:rsidP="00830C39">
      <w:pPr>
        <w:spacing w:line="360" w:lineRule="auto"/>
        <w:ind w:firstLine="567"/>
        <w:jc w:val="both"/>
        <w:rPr>
          <w:rFonts w:ascii="Comic Sans MS" w:hAnsi="Comic Sans MS"/>
          <w:color w:val="4F6228" w:themeColor="accent3" w:themeShade="80"/>
          <w:sz w:val="28"/>
          <w:szCs w:val="28"/>
        </w:rPr>
      </w:pPr>
      <w:r w:rsidRPr="00F13BDA">
        <w:rPr>
          <w:rFonts w:ascii="Calibri" w:hAnsi="Calibri"/>
          <w:noProof/>
          <w:sz w:val="22"/>
          <w:szCs w:val="22"/>
        </w:rPr>
        <w:drawing>
          <wp:anchor distT="0" distB="0" distL="114300" distR="114300" simplePos="0" relativeHeight="251661312" behindDoc="0" locked="0" layoutInCell="1" allowOverlap="1" wp14:anchorId="758E4B04" wp14:editId="6EE0CE76">
            <wp:simplePos x="0" y="0"/>
            <wp:positionH relativeFrom="column">
              <wp:posOffset>2508250</wp:posOffset>
            </wp:positionH>
            <wp:positionV relativeFrom="paragraph">
              <wp:posOffset>1590040</wp:posOffset>
            </wp:positionV>
            <wp:extent cx="3813175" cy="2538730"/>
            <wp:effectExtent l="0" t="0" r="0" b="0"/>
            <wp:wrapSquare wrapText="bothSides"/>
            <wp:docPr id="3" name="Рисунок 3" descr="Логопедическая группа в детском саду – АНРО технолод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огопедическая группа в детском саду – АНРО технолодж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3175" cy="2538730"/>
                    </a:xfrm>
                    <a:prstGeom prst="rect">
                      <a:avLst/>
                    </a:prstGeom>
                    <a:noFill/>
                    <a:ln>
                      <a:noFill/>
                    </a:ln>
                  </pic:spPr>
                </pic:pic>
              </a:graphicData>
            </a:graphic>
            <wp14:sizeRelH relativeFrom="page">
              <wp14:pctWidth>0</wp14:pctWidth>
            </wp14:sizeRelH>
            <wp14:sizeRelV relativeFrom="page">
              <wp14:pctHeight>0</wp14:pctHeight>
            </wp14:sizeRelV>
          </wp:anchor>
        </w:drawing>
      </w:r>
      <w:r w:rsidR="00830C39" w:rsidRPr="00830C39">
        <w:rPr>
          <w:rFonts w:ascii="Comic Sans MS" w:hAnsi="Comic Sans MS"/>
          <w:color w:val="4F6228" w:themeColor="accent3" w:themeShade="80"/>
          <w:sz w:val="28"/>
          <w:szCs w:val="28"/>
        </w:rPr>
        <w:t>Перед игрой взрослый обращается к детям: ”Вы слышали когда-нибудь эхо? Когда вы путешествуете в горах или по лесу, проходите через арку или находитесь в большом пустом зале, вы можете повстречать эхо. То есть увидеть-то его вам, конечно, не удастся, а вот услышать — можно. Если вы скажете: ”Эхо, привет!”, то и оно вам ответит: ”Эхо, привет!”, потому что всегда в точности повторяет то, что вы ему скажете. А теперь давайте поиграем в</w:t>
      </w:r>
      <w:r w:rsidR="00830C39">
        <w:rPr>
          <w:rFonts w:ascii="Comic Sans MS" w:hAnsi="Comic Sans MS"/>
          <w:color w:val="4F6228" w:themeColor="accent3" w:themeShade="80"/>
          <w:sz w:val="28"/>
          <w:szCs w:val="28"/>
        </w:rPr>
        <w:t xml:space="preserve"> игру « эхо»</w:t>
      </w:r>
      <w:r w:rsidR="00830C39" w:rsidRPr="00830C39">
        <w:rPr>
          <w:rFonts w:ascii="Comic Sans MS" w:hAnsi="Comic Sans MS"/>
          <w:color w:val="4F6228" w:themeColor="accent3" w:themeShade="80"/>
          <w:sz w:val="28"/>
          <w:szCs w:val="28"/>
        </w:rPr>
        <w:t>.</w:t>
      </w:r>
    </w:p>
    <w:p w:rsidR="00830C39" w:rsidRPr="00830C39" w:rsidRDefault="00830C39" w:rsidP="00830C39">
      <w:pPr>
        <w:spacing w:line="360" w:lineRule="auto"/>
        <w:ind w:firstLine="567"/>
        <w:jc w:val="both"/>
        <w:rPr>
          <w:rFonts w:ascii="Comic Sans MS" w:hAnsi="Comic Sans MS"/>
          <w:color w:val="4F6228" w:themeColor="accent3" w:themeShade="80"/>
          <w:sz w:val="28"/>
          <w:szCs w:val="28"/>
        </w:rPr>
      </w:pPr>
      <w:r>
        <w:rPr>
          <w:rFonts w:ascii="Comic Sans MS" w:hAnsi="Comic Sans MS"/>
          <w:color w:val="4F6228" w:themeColor="accent3" w:themeShade="80"/>
          <w:sz w:val="28"/>
          <w:szCs w:val="28"/>
        </w:rPr>
        <w:t>Затем назначают водящего — «Эхо»</w:t>
      </w:r>
      <w:r w:rsidRPr="00830C39">
        <w:rPr>
          <w:rFonts w:ascii="Comic Sans MS" w:hAnsi="Comic Sans MS"/>
          <w:color w:val="4F6228" w:themeColor="accent3" w:themeShade="80"/>
          <w:sz w:val="28"/>
          <w:szCs w:val="28"/>
        </w:rPr>
        <w:t>, который и должен повторять то, что ему скажут.</w:t>
      </w:r>
      <w:r w:rsidR="00F13BDA" w:rsidRPr="00F13BDA">
        <w:rPr>
          <w:rFonts w:ascii="Calibri" w:hAnsi="Calibri"/>
          <w:noProof/>
          <w:sz w:val="22"/>
          <w:szCs w:val="22"/>
        </w:rPr>
        <w:t xml:space="preserve"> </w:t>
      </w:r>
    </w:p>
    <w:p w:rsidR="00830C39" w:rsidRPr="00830C39" w:rsidRDefault="00830C39" w:rsidP="00830C39">
      <w:pPr>
        <w:spacing w:line="360" w:lineRule="auto"/>
        <w:ind w:firstLine="567"/>
        <w:jc w:val="both"/>
        <w:rPr>
          <w:rFonts w:ascii="Comic Sans MS" w:hAnsi="Comic Sans MS"/>
          <w:color w:val="4F6228" w:themeColor="accent3" w:themeShade="80"/>
          <w:sz w:val="28"/>
          <w:szCs w:val="28"/>
        </w:rPr>
      </w:pPr>
      <w:r w:rsidRPr="00830C39">
        <w:rPr>
          <w:rFonts w:ascii="Comic Sans MS" w:hAnsi="Comic Sans MS"/>
          <w:color w:val="4F6228" w:themeColor="accent3" w:themeShade="80"/>
          <w:sz w:val="28"/>
          <w:szCs w:val="28"/>
        </w:rPr>
        <w:lastRenderedPageBreak/>
        <w:t>Начать лучше с простых слов</w:t>
      </w:r>
      <w:r>
        <w:rPr>
          <w:rFonts w:ascii="Comic Sans MS" w:hAnsi="Comic Sans MS"/>
          <w:color w:val="4F6228" w:themeColor="accent3" w:themeShade="80"/>
          <w:sz w:val="28"/>
          <w:szCs w:val="28"/>
        </w:rPr>
        <w:t xml:space="preserve"> (например «</w:t>
      </w:r>
      <w:proofErr w:type="gramStart"/>
      <w:r>
        <w:rPr>
          <w:rFonts w:ascii="Comic Sans MS" w:hAnsi="Comic Sans MS"/>
          <w:color w:val="4F6228" w:themeColor="accent3" w:themeShade="80"/>
          <w:sz w:val="28"/>
          <w:szCs w:val="28"/>
        </w:rPr>
        <w:t>ау</w:t>
      </w:r>
      <w:proofErr w:type="gramEnd"/>
      <w:r>
        <w:rPr>
          <w:rFonts w:ascii="Comic Sans MS" w:hAnsi="Comic Sans MS"/>
          <w:color w:val="4F6228" w:themeColor="accent3" w:themeShade="80"/>
          <w:sz w:val="28"/>
          <w:szCs w:val="28"/>
        </w:rPr>
        <w:t>»)</w:t>
      </w:r>
      <w:r w:rsidRPr="00830C39">
        <w:rPr>
          <w:rFonts w:ascii="Comic Sans MS" w:hAnsi="Comic Sans MS"/>
          <w:color w:val="4F6228" w:themeColor="accent3" w:themeShade="80"/>
          <w:sz w:val="28"/>
          <w:szCs w:val="28"/>
        </w:rPr>
        <w:t xml:space="preserve">, затем перейти </w:t>
      </w:r>
      <w:r>
        <w:rPr>
          <w:rFonts w:ascii="Comic Sans MS" w:hAnsi="Comic Sans MS"/>
          <w:color w:val="4F6228" w:themeColor="accent3" w:themeShade="80"/>
          <w:sz w:val="28"/>
          <w:szCs w:val="28"/>
        </w:rPr>
        <w:t>к трудным и длинным (например «автобус»)</w:t>
      </w:r>
      <w:r w:rsidRPr="00830C39">
        <w:rPr>
          <w:rFonts w:ascii="Comic Sans MS" w:hAnsi="Comic Sans MS"/>
          <w:color w:val="4F6228" w:themeColor="accent3" w:themeShade="80"/>
          <w:sz w:val="28"/>
          <w:szCs w:val="28"/>
        </w:rPr>
        <w:t xml:space="preserve">. Можно </w:t>
      </w:r>
      <w:r>
        <w:rPr>
          <w:rFonts w:ascii="Comic Sans MS" w:hAnsi="Comic Sans MS"/>
          <w:color w:val="4F6228" w:themeColor="accent3" w:themeShade="80"/>
          <w:sz w:val="28"/>
          <w:szCs w:val="28"/>
        </w:rPr>
        <w:t xml:space="preserve">использовать </w:t>
      </w:r>
      <w:r w:rsidRPr="00830C39">
        <w:rPr>
          <w:rFonts w:ascii="Comic Sans MS" w:hAnsi="Comic Sans MS"/>
          <w:color w:val="4F6228" w:themeColor="accent3" w:themeShade="80"/>
          <w:sz w:val="28"/>
          <w:szCs w:val="28"/>
        </w:rPr>
        <w:t xml:space="preserve"> стихотворные и прозаические фразы (”Я пришел к тебе с приветом рассказать, что солнце встало!”).</w:t>
      </w:r>
    </w:p>
    <w:p w:rsidR="00F13BDA" w:rsidRDefault="00F13BDA" w:rsidP="00830C39">
      <w:pPr>
        <w:spacing w:line="360" w:lineRule="auto"/>
        <w:ind w:left="142" w:hanging="142"/>
        <w:jc w:val="both"/>
        <w:rPr>
          <w:rFonts w:ascii="Comic Sans MS" w:hAnsi="Comic Sans MS"/>
          <w:b/>
          <w:bCs/>
          <w:color w:val="4F6228" w:themeColor="accent3" w:themeShade="80"/>
          <w:sz w:val="28"/>
          <w:szCs w:val="28"/>
        </w:rPr>
      </w:pPr>
    </w:p>
    <w:p w:rsidR="00830C39" w:rsidRPr="00830C39" w:rsidRDefault="00830C39" w:rsidP="00830C39">
      <w:pPr>
        <w:spacing w:line="360" w:lineRule="auto"/>
        <w:ind w:left="142" w:hanging="142"/>
        <w:jc w:val="both"/>
        <w:rPr>
          <w:rFonts w:ascii="Comic Sans MS" w:hAnsi="Comic Sans MS"/>
          <w:color w:val="4F6228" w:themeColor="accent3" w:themeShade="80"/>
          <w:sz w:val="28"/>
          <w:szCs w:val="28"/>
        </w:rPr>
      </w:pPr>
      <w:r>
        <w:rPr>
          <w:rFonts w:ascii="Comic Sans MS" w:hAnsi="Comic Sans MS"/>
          <w:b/>
          <w:bCs/>
          <w:color w:val="4F6228" w:themeColor="accent3" w:themeShade="80"/>
          <w:sz w:val="28"/>
          <w:szCs w:val="28"/>
        </w:rPr>
        <w:t>Игра: «Живая азбука»</w:t>
      </w:r>
    </w:p>
    <w:p w:rsidR="00830C39" w:rsidRPr="00830C39" w:rsidRDefault="00830C39" w:rsidP="00830C39">
      <w:pPr>
        <w:pStyle w:val="a3"/>
        <w:spacing w:before="0" w:beforeAutospacing="0" w:after="0" w:afterAutospacing="0" w:line="360" w:lineRule="auto"/>
        <w:jc w:val="both"/>
        <w:rPr>
          <w:rFonts w:ascii="Comic Sans MS" w:hAnsi="Comic Sans MS"/>
          <w:color w:val="4F6228" w:themeColor="accent3" w:themeShade="80"/>
          <w:sz w:val="28"/>
          <w:szCs w:val="28"/>
        </w:rPr>
      </w:pPr>
      <w:r>
        <w:rPr>
          <w:rFonts w:ascii="Comic Sans MS" w:hAnsi="Comic Sans MS"/>
          <w:i/>
          <w:iCs/>
          <w:color w:val="4F6228" w:themeColor="accent3" w:themeShade="80"/>
          <w:sz w:val="28"/>
          <w:szCs w:val="28"/>
        </w:rPr>
        <w:t>Цель игры: развитие</w:t>
      </w:r>
      <w:r w:rsidRPr="00830C39">
        <w:rPr>
          <w:rFonts w:ascii="Comic Sans MS" w:hAnsi="Comic Sans MS"/>
          <w:i/>
          <w:iCs/>
          <w:color w:val="4F6228" w:themeColor="accent3" w:themeShade="80"/>
          <w:sz w:val="28"/>
          <w:szCs w:val="28"/>
        </w:rPr>
        <w:t xml:space="preserve"> звукового различения</w:t>
      </w:r>
      <w:r>
        <w:rPr>
          <w:rFonts w:ascii="Comic Sans MS" w:hAnsi="Comic Sans MS"/>
          <w:i/>
          <w:iCs/>
          <w:color w:val="4F6228" w:themeColor="accent3" w:themeShade="80"/>
          <w:sz w:val="28"/>
          <w:szCs w:val="28"/>
        </w:rPr>
        <w:t>.</w:t>
      </w:r>
    </w:p>
    <w:p w:rsidR="00830C39" w:rsidRPr="00830C39" w:rsidRDefault="00830C39" w:rsidP="00830C39">
      <w:pPr>
        <w:pStyle w:val="a5"/>
        <w:spacing w:before="0" w:beforeAutospacing="0" w:after="0" w:afterAutospacing="0" w:line="360" w:lineRule="auto"/>
        <w:ind w:firstLine="567"/>
        <w:jc w:val="both"/>
        <w:rPr>
          <w:rFonts w:ascii="Comic Sans MS" w:hAnsi="Comic Sans MS"/>
          <w:color w:val="4F6228" w:themeColor="accent3" w:themeShade="80"/>
          <w:sz w:val="28"/>
          <w:szCs w:val="28"/>
        </w:rPr>
      </w:pPr>
      <w:r w:rsidRPr="00830C39">
        <w:rPr>
          <w:rFonts w:ascii="Comic Sans MS" w:hAnsi="Comic Sans MS"/>
          <w:color w:val="4F6228" w:themeColor="accent3" w:themeShade="80"/>
          <w:sz w:val="28"/>
          <w:szCs w:val="28"/>
        </w:rPr>
        <w:t xml:space="preserve">Карточки </w:t>
      </w:r>
      <w:r>
        <w:rPr>
          <w:rFonts w:ascii="Comic Sans MS" w:hAnsi="Comic Sans MS"/>
          <w:color w:val="4F6228" w:themeColor="accent3" w:themeShade="80"/>
          <w:sz w:val="28"/>
          <w:szCs w:val="28"/>
        </w:rPr>
        <w:t xml:space="preserve">с изображением букв </w:t>
      </w:r>
      <w:r w:rsidRPr="00830C39">
        <w:rPr>
          <w:rFonts w:ascii="Comic Sans MS" w:hAnsi="Comic Sans MS"/>
          <w:color w:val="4F6228" w:themeColor="accent3" w:themeShade="80"/>
          <w:sz w:val="28"/>
          <w:szCs w:val="28"/>
        </w:rPr>
        <w:t xml:space="preserve">раскладываются перед детьми на столе изображением вверх. </w:t>
      </w:r>
      <w:r>
        <w:rPr>
          <w:rFonts w:ascii="Comic Sans MS" w:hAnsi="Comic Sans MS"/>
          <w:color w:val="4F6228" w:themeColor="accent3" w:themeShade="80"/>
          <w:sz w:val="28"/>
          <w:szCs w:val="28"/>
        </w:rPr>
        <w:t xml:space="preserve">Ребёнок подбирает слово с этим звуком и забирает букву себе. </w:t>
      </w:r>
      <w:r w:rsidRPr="00830C39">
        <w:rPr>
          <w:rFonts w:ascii="Comic Sans MS" w:hAnsi="Comic Sans MS"/>
          <w:color w:val="4F6228" w:themeColor="accent3" w:themeShade="80"/>
          <w:sz w:val="28"/>
          <w:szCs w:val="28"/>
        </w:rPr>
        <w:t>Выиг</w:t>
      </w:r>
      <w:r>
        <w:rPr>
          <w:rFonts w:ascii="Comic Sans MS" w:hAnsi="Comic Sans MS"/>
          <w:color w:val="4F6228" w:themeColor="accent3" w:themeShade="80"/>
          <w:sz w:val="28"/>
          <w:szCs w:val="28"/>
        </w:rPr>
        <w:t xml:space="preserve">рывает тот, у кого больше карточек с буквами. </w:t>
      </w:r>
      <w:r w:rsidRPr="00830C39">
        <w:rPr>
          <w:rFonts w:ascii="Comic Sans MS" w:hAnsi="Comic Sans MS"/>
          <w:color w:val="4F6228" w:themeColor="accent3" w:themeShade="80"/>
          <w:sz w:val="28"/>
          <w:szCs w:val="28"/>
        </w:rPr>
        <w:t>Игра продолжается до тех пор, пока они все не будут разобраны.  </w:t>
      </w:r>
    </w:p>
    <w:p w:rsidR="00830C39" w:rsidRDefault="00830C39" w:rsidP="00830C39">
      <w:pPr>
        <w:pStyle w:val="a3"/>
        <w:spacing w:before="0" w:beforeAutospacing="0" w:after="0" w:afterAutospacing="0" w:line="360" w:lineRule="auto"/>
        <w:jc w:val="both"/>
        <w:rPr>
          <w:rFonts w:ascii="Comic Sans MS" w:hAnsi="Comic Sans MS"/>
          <w:b/>
          <w:bCs/>
          <w:color w:val="4F6228" w:themeColor="accent3" w:themeShade="80"/>
          <w:sz w:val="28"/>
          <w:szCs w:val="28"/>
        </w:rPr>
      </w:pPr>
    </w:p>
    <w:p w:rsidR="00830C39" w:rsidRPr="00830C39" w:rsidRDefault="00830C39" w:rsidP="00830C39">
      <w:pPr>
        <w:pStyle w:val="a3"/>
        <w:spacing w:before="0" w:beforeAutospacing="0" w:after="0" w:afterAutospacing="0" w:line="360" w:lineRule="auto"/>
        <w:jc w:val="both"/>
        <w:rPr>
          <w:rFonts w:ascii="Comic Sans MS" w:hAnsi="Comic Sans MS"/>
          <w:color w:val="4F6228" w:themeColor="accent3" w:themeShade="80"/>
          <w:sz w:val="28"/>
          <w:szCs w:val="28"/>
        </w:rPr>
      </w:pPr>
      <w:r>
        <w:rPr>
          <w:rFonts w:ascii="Comic Sans MS" w:hAnsi="Comic Sans MS"/>
          <w:b/>
          <w:bCs/>
          <w:color w:val="4F6228" w:themeColor="accent3" w:themeShade="80"/>
          <w:sz w:val="28"/>
          <w:szCs w:val="28"/>
        </w:rPr>
        <w:t>Игра «Заколдованное слово»</w:t>
      </w:r>
    </w:p>
    <w:p w:rsidR="00830C39" w:rsidRPr="00830C39" w:rsidRDefault="00830C39" w:rsidP="00830C39">
      <w:pPr>
        <w:pStyle w:val="a6"/>
        <w:spacing w:before="0" w:beforeAutospacing="0" w:after="0" w:afterAutospacing="0" w:line="360" w:lineRule="auto"/>
        <w:jc w:val="both"/>
        <w:rPr>
          <w:rFonts w:ascii="Comic Sans MS" w:hAnsi="Comic Sans MS"/>
          <w:b/>
          <w:bCs/>
          <w:i/>
          <w:iCs/>
          <w:color w:val="4F6228" w:themeColor="accent3" w:themeShade="80"/>
          <w:sz w:val="28"/>
          <w:szCs w:val="28"/>
        </w:rPr>
      </w:pPr>
      <w:r>
        <w:rPr>
          <w:rFonts w:ascii="Comic Sans MS" w:hAnsi="Comic Sans MS"/>
          <w:i/>
          <w:iCs/>
          <w:color w:val="4F6228" w:themeColor="accent3" w:themeShade="80"/>
          <w:sz w:val="28"/>
          <w:szCs w:val="28"/>
        </w:rPr>
        <w:t>Цель игры: развитие</w:t>
      </w:r>
      <w:r w:rsidRPr="00830C39">
        <w:rPr>
          <w:rFonts w:ascii="Comic Sans MS" w:hAnsi="Comic Sans MS"/>
          <w:i/>
          <w:iCs/>
          <w:color w:val="4F6228" w:themeColor="accent3" w:themeShade="80"/>
          <w:sz w:val="28"/>
          <w:szCs w:val="28"/>
        </w:rPr>
        <w:t xml:space="preserve"> фонематического слуха</w:t>
      </w:r>
      <w:r>
        <w:rPr>
          <w:rFonts w:ascii="Comic Sans MS" w:hAnsi="Comic Sans MS"/>
          <w:i/>
          <w:iCs/>
          <w:color w:val="4F6228" w:themeColor="accent3" w:themeShade="80"/>
          <w:sz w:val="28"/>
          <w:szCs w:val="28"/>
        </w:rPr>
        <w:t xml:space="preserve"> </w:t>
      </w:r>
      <w:r w:rsidRPr="00830C39">
        <w:rPr>
          <w:rFonts w:ascii="Comic Sans MS" w:hAnsi="Comic Sans MS"/>
          <w:i/>
          <w:iCs/>
          <w:color w:val="4F6228" w:themeColor="accent3" w:themeShade="80"/>
          <w:sz w:val="28"/>
          <w:szCs w:val="28"/>
        </w:rPr>
        <w:t>и звукового анализа слов</w:t>
      </w:r>
    </w:p>
    <w:p w:rsidR="00830C39" w:rsidRPr="00830C39" w:rsidRDefault="00830C39" w:rsidP="00830C39">
      <w:pPr>
        <w:pStyle w:val="a5"/>
        <w:spacing w:before="0" w:beforeAutospacing="0" w:after="0" w:afterAutospacing="0" w:line="360" w:lineRule="auto"/>
        <w:ind w:firstLine="567"/>
        <w:jc w:val="both"/>
        <w:rPr>
          <w:rFonts w:ascii="Comic Sans MS" w:hAnsi="Comic Sans MS"/>
          <w:color w:val="4F6228" w:themeColor="accent3" w:themeShade="80"/>
          <w:sz w:val="28"/>
          <w:szCs w:val="28"/>
        </w:rPr>
      </w:pPr>
      <w:r w:rsidRPr="00830C39">
        <w:rPr>
          <w:rFonts w:ascii="Comic Sans MS" w:hAnsi="Comic Sans MS"/>
          <w:color w:val="4F6228" w:themeColor="accent3" w:themeShade="80"/>
          <w:sz w:val="28"/>
          <w:szCs w:val="28"/>
        </w:rPr>
        <w:t xml:space="preserve">Ведущий-взрослый рассказывает детям историю о злом волшебнике, который заколдовывает слова, и поэтому они не могут вырваться из замка волшебника. Слова не знают, из каких звуков они состоят, и надо им это объяснить. Как только звуки слова правильно называются в нужном порядке, слово считается спасенным, свободным. Игра проводится как обычная сюжетно-ролевая, причем взрослый как единственный грамотный всегда остается ведущим, дети исполняют роли спасителей, а один из участников представляет </w:t>
      </w:r>
      <w:r w:rsidRPr="00830C39">
        <w:rPr>
          <w:rFonts w:ascii="Comic Sans MS" w:hAnsi="Comic Sans MS"/>
          <w:color w:val="4F6228" w:themeColor="accent3" w:themeShade="80"/>
          <w:sz w:val="28"/>
          <w:szCs w:val="28"/>
        </w:rPr>
        <w:lastRenderedPageBreak/>
        <w:t>злого волшебника, который время от времени отлучается из замка; именно тогда и могут быть спасены буквы.</w:t>
      </w:r>
    </w:p>
    <w:p w:rsidR="00830C39" w:rsidRPr="00830C39" w:rsidRDefault="00830C39" w:rsidP="00F13BDA">
      <w:pPr>
        <w:spacing w:line="360" w:lineRule="auto"/>
        <w:ind w:firstLine="567"/>
        <w:jc w:val="both"/>
        <w:rPr>
          <w:rFonts w:ascii="Comic Sans MS" w:hAnsi="Comic Sans MS"/>
          <w:color w:val="4F6228" w:themeColor="accent3" w:themeShade="80"/>
          <w:sz w:val="28"/>
          <w:szCs w:val="28"/>
        </w:rPr>
      </w:pPr>
      <w:r w:rsidRPr="00830C39">
        <w:rPr>
          <w:rFonts w:ascii="Comic Sans MS" w:hAnsi="Comic Sans MS"/>
          <w:color w:val="4F6228" w:themeColor="accent3" w:themeShade="80"/>
          <w:sz w:val="28"/>
          <w:szCs w:val="28"/>
        </w:rPr>
        <w:t xml:space="preserve">Взрослый называет слово — жертву заключения, а спасители должны внятно повторить звуки, из которых оно состоит. Необходимо следить за тем, чтобы они произносились тщательно, с проговариванием всех гласных. Начинают с простых слов, затем усложняя ”заколдованные” слова. Например, ”расколдовываем” слово ”яблоко” — ”Я, б, л, о, </w:t>
      </w:r>
      <w:proofErr w:type="gramStart"/>
      <w:r w:rsidRPr="00830C39">
        <w:rPr>
          <w:rFonts w:ascii="Comic Sans MS" w:hAnsi="Comic Sans MS"/>
          <w:color w:val="4F6228" w:themeColor="accent3" w:themeShade="80"/>
          <w:sz w:val="28"/>
          <w:szCs w:val="28"/>
        </w:rPr>
        <w:t>к</w:t>
      </w:r>
      <w:proofErr w:type="gramEnd"/>
      <w:r w:rsidRPr="00830C39">
        <w:rPr>
          <w:rFonts w:ascii="Comic Sans MS" w:hAnsi="Comic Sans MS"/>
          <w:color w:val="4F6228" w:themeColor="accent3" w:themeShade="80"/>
          <w:sz w:val="28"/>
          <w:szCs w:val="28"/>
        </w:rPr>
        <w:t>, о”.</w:t>
      </w:r>
    </w:p>
    <w:p w:rsidR="00F13BDA" w:rsidRDefault="00F13BDA" w:rsidP="00F13BDA">
      <w:pPr>
        <w:spacing w:line="360" w:lineRule="auto"/>
        <w:jc w:val="right"/>
        <w:rPr>
          <w:rFonts w:ascii="Comic Sans MS" w:hAnsi="Comic Sans MS"/>
          <w:b/>
          <w:bCs/>
          <w:color w:val="4F6228" w:themeColor="accent3" w:themeShade="80"/>
          <w:sz w:val="28"/>
          <w:szCs w:val="28"/>
        </w:rPr>
      </w:pPr>
      <w:r w:rsidRPr="00F13BDA">
        <w:rPr>
          <w:rFonts w:ascii="Calibri" w:hAnsi="Calibri"/>
          <w:noProof/>
          <w:sz w:val="22"/>
          <w:szCs w:val="22"/>
        </w:rPr>
        <w:drawing>
          <wp:anchor distT="0" distB="0" distL="114300" distR="114300" simplePos="0" relativeHeight="251659264" behindDoc="0" locked="0" layoutInCell="1" allowOverlap="1">
            <wp:simplePos x="0" y="0"/>
            <wp:positionH relativeFrom="column">
              <wp:posOffset>-161290</wp:posOffset>
            </wp:positionH>
            <wp:positionV relativeFrom="paragraph">
              <wp:posOffset>78740</wp:posOffset>
            </wp:positionV>
            <wp:extent cx="3572510" cy="2194560"/>
            <wp:effectExtent l="0" t="0" r="0" b="0"/>
            <wp:wrapSquare wrapText="bothSides"/>
            <wp:docPr id="2" name="Рисунок 2" descr="https://prestige-baby.ru/wp-content/uploads/2019/02/Logoped-klipart-2x-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prestige-baby.ru/wp-content/uploads/2019/02/Logoped-klipart-2x-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72510" cy="2194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30C39" w:rsidRDefault="00830C39" w:rsidP="00F13BDA">
      <w:pPr>
        <w:spacing w:line="360" w:lineRule="auto"/>
        <w:jc w:val="both"/>
        <w:rPr>
          <w:rFonts w:ascii="Comic Sans MS" w:hAnsi="Comic Sans MS"/>
          <w:b/>
          <w:bCs/>
          <w:color w:val="4F6228" w:themeColor="accent3" w:themeShade="80"/>
          <w:sz w:val="28"/>
          <w:szCs w:val="28"/>
        </w:rPr>
      </w:pPr>
      <w:r>
        <w:rPr>
          <w:rFonts w:ascii="Comic Sans MS" w:hAnsi="Comic Sans MS"/>
          <w:b/>
          <w:bCs/>
          <w:color w:val="4F6228" w:themeColor="accent3" w:themeShade="80"/>
          <w:sz w:val="28"/>
          <w:szCs w:val="28"/>
        </w:rPr>
        <w:t>Игра: «Путаница»</w:t>
      </w:r>
    </w:p>
    <w:p w:rsidR="00830C39" w:rsidRPr="00830C39" w:rsidRDefault="00830C39" w:rsidP="00830C39">
      <w:pPr>
        <w:spacing w:line="360" w:lineRule="auto"/>
        <w:jc w:val="both"/>
        <w:rPr>
          <w:rFonts w:ascii="Comic Sans MS" w:hAnsi="Comic Sans MS"/>
          <w:color w:val="4F6228" w:themeColor="accent3" w:themeShade="80"/>
          <w:sz w:val="28"/>
          <w:szCs w:val="28"/>
        </w:rPr>
      </w:pPr>
      <w:r>
        <w:rPr>
          <w:rFonts w:ascii="Comic Sans MS" w:hAnsi="Comic Sans MS"/>
          <w:b/>
          <w:bCs/>
          <w:color w:val="4F6228" w:themeColor="accent3" w:themeShade="80"/>
          <w:sz w:val="28"/>
          <w:szCs w:val="28"/>
        </w:rPr>
        <w:t>Цель игры:</w:t>
      </w:r>
      <w:r>
        <w:rPr>
          <w:rFonts w:ascii="Comic Sans MS" w:hAnsi="Comic Sans MS"/>
          <w:i/>
          <w:iCs/>
          <w:color w:val="4F6228" w:themeColor="accent3" w:themeShade="80"/>
          <w:sz w:val="28"/>
          <w:szCs w:val="28"/>
        </w:rPr>
        <w:t xml:space="preserve"> развитие</w:t>
      </w:r>
      <w:r w:rsidRPr="00830C39">
        <w:rPr>
          <w:rFonts w:ascii="Comic Sans MS" w:hAnsi="Comic Sans MS"/>
          <w:i/>
          <w:iCs/>
          <w:color w:val="4F6228" w:themeColor="accent3" w:themeShade="80"/>
          <w:sz w:val="28"/>
          <w:szCs w:val="28"/>
        </w:rPr>
        <w:t xml:space="preserve"> звукового различения</w:t>
      </w:r>
      <w:r>
        <w:rPr>
          <w:rFonts w:ascii="Comic Sans MS" w:hAnsi="Comic Sans MS"/>
          <w:i/>
          <w:iCs/>
          <w:color w:val="4F6228" w:themeColor="accent3" w:themeShade="80"/>
          <w:sz w:val="28"/>
          <w:szCs w:val="28"/>
        </w:rPr>
        <w:t>.</w:t>
      </w:r>
    </w:p>
    <w:p w:rsidR="00830C39" w:rsidRPr="00830C39" w:rsidRDefault="00830C39" w:rsidP="00830C39">
      <w:pPr>
        <w:pStyle w:val="a5"/>
        <w:spacing w:before="0" w:beforeAutospacing="0" w:after="0" w:afterAutospacing="0" w:line="360" w:lineRule="auto"/>
        <w:ind w:firstLine="567"/>
        <w:jc w:val="both"/>
        <w:rPr>
          <w:rFonts w:ascii="Comic Sans MS" w:hAnsi="Comic Sans MS"/>
          <w:color w:val="4F6228" w:themeColor="accent3" w:themeShade="80"/>
          <w:sz w:val="28"/>
          <w:szCs w:val="28"/>
        </w:rPr>
      </w:pPr>
      <w:r w:rsidRPr="00830C39">
        <w:rPr>
          <w:rFonts w:ascii="Comic Sans MS" w:hAnsi="Comic Sans MS"/>
          <w:color w:val="4F6228" w:themeColor="accent3" w:themeShade="80"/>
          <w:sz w:val="28"/>
          <w:szCs w:val="28"/>
        </w:rPr>
        <w:t>Нужно обратить внимание ребенка на то, как важно не путать звуки между собой. Для подтверждения этой мысли следует попросить его прочесть (или прочесть ему самому, если он еще не умеет) следующие шуточные предложения.</w:t>
      </w:r>
    </w:p>
    <w:p w:rsidR="00830C39" w:rsidRPr="00830C39" w:rsidRDefault="00830C39" w:rsidP="002217A8">
      <w:pPr>
        <w:pStyle w:val="a5"/>
        <w:spacing w:before="0" w:beforeAutospacing="0" w:after="0" w:afterAutospacing="0" w:line="360" w:lineRule="auto"/>
        <w:ind w:firstLine="567"/>
        <w:jc w:val="both"/>
        <w:rPr>
          <w:rFonts w:ascii="Comic Sans MS" w:hAnsi="Comic Sans MS"/>
          <w:color w:val="4F6228" w:themeColor="accent3" w:themeShade="80"/>
          <w:sz w:val="28"/>
          <w:szCs w:val="28"/>
        </w:rPr>
      </w:pPr>
      <w:r w:rsidRPr="00830C39">
        <w:rPr>
          <w:rFonts w:ascii="Comic Sans MS" w:hAnsi="Comic Sans MS"/>
          <w:color w:val="4F6228" w:themeColor="accent3" w:themeShade="80"/>
          <w:sz w:val="28"/>
          <w:szCs w:val="28"/>
        </w:rPr>
        <w:t> Русская красавица своей козою славится.</w:t>
      </w:r>
    </w:p>
    <w:p w:rsidR="00830C39" w:rsidRPr="00830C39" w:rsidRDefault="00830C39" w:rsidP="00830C39">
      <w:pPr>
        <w:spacing w:line="360" w:lineRule="auto"/>
        <w:ind w:firstLine="567"/>
        <w:jc w:val="both"/>
        <w:rPr>
          <w:rFonts w:ascii="Comic Sans MS" w:hAnsi="Comic Sans MS"/>
          <w:color w:val="4F6228" w:themeColor="accent3" w:themeShade="80"/>
          <w:sz w:val="28"/>
          <w:szCs w:val="28"/>
        </w:rPr>
      </w:pPr>
      <w:r w:rsidRPr="00830C39">
        <w:rPr>
          <w:rFonts w:ascii="Comic Sans MS" w:hAnsi="Comic Sans MS"/>
          <w:color w:val="4F6228" w:themeColor="accent3" w:themeShade="80"/>
          <w:sz w:val="28"/>
          <w:szCs w:val="28"/>
        </w:rPr>
        <w:t>Тащит мышонок в норку огромную хлебную горку.</w:t>
      </w:r>
    </w:p>
    <w:p w:rsidR="00830C39" w:rsidRPr="00830C39" w:rsidRDefault="00830C39" w:rsidP="00830C39">
      <w:pPr>
        <w:spacing w:line="360" w:lineRule="auto"/>
        <w:ind w:firstLine="567"/>
        <w:jc w:val="both"/>
        <w:rPr>
          <w:rFonts w:ascii="Comic Sans MS" w:hAnsi="Comic Sans MS"/>
          <w:color w:val="4F6228" w:themeColor="accent3" w:themeShade="80"/>
          <w:sz w:val="28"/>
          <w:szCs w:val="28"/>
        </w:rPr>
      </w:pPr>
      <w:r w:rsidRPr="00830C39">
        <w:rPr>
          <w:rFonts w:ascii="Comic Sans MS" w:hAnsi="Comic Sans MS"/>
          <w:color w:val="4F6228" w:themeColor="accent3" w:themeShade="80"/>
          <w:sz w:val="28"/>
          <w:szCs w:val="28"/>
        </w:rPr>
        <w:t>Поэт закончил строчку, в конце поставил дочку.</w:t>
      </w:r>
    </w:p>
    <w:p w:rsidR="00830C39" w:rsidRDefault="00830C39" w:rsidP="00F13BDA">
      <w:pPr>
        <w:spacing w:line="360" w:lineRule="auto"/>
        <w:ind w:firstLine="567"/>
        <w:jc w:val="both"/>
        <w:rPr>
          <w:rFonts w:ascii="Comic Sans MS" w:hAnsi="Comic Sans MS"/>
          <w:color w:val="4F6228" w:themeColor="accent3" w:themeShade="80"/>
          <w:sz w:val="28"/>
          <w:szCs w:val="28"/>
        </w:rPr>
      </w:pPr>
      <w:r w:rsidRPr="00830C39">
        <w:rPr>
          <w:rFonts w:ascii="Comic Sans MS" w:hAnsi="Comic Sans MS"/>
          <w:color w:val="4F6228" w:themeColor="accent3" w:themeShade="80"/>
          <w:sz w:val="28"/>
          <w:szCs w:val="28"/>
        </w:rPr>
        <w:t> Нужно задать вопрос ребенку, что перепутал поэт? Какие слова нужно употребить вместо этих?</w:t>
      </w:r>
    </w:p>
    <w:p w:rsidR="002217A8" w:rsidRDefault="002217A8" w:rsidP="00830C39">
      <w:pPr>
        <w:pStyle w:val="a5"/>
        <w:spacing w:before="0" w:beforeAutospacing="0" w:after="0" w:afterAutospacing="0" w:line="360" w:lineRule="auto"/>
        <w:ind w:firstLine="567"/>
        <w:jc w:val="both"/>
        <w:rPr>
          <w:rFonts w:ascii="Comic Sans MS" w:hAnsi="Comic Sans MS"/>
          <w:color w:val="4F6228" w:themeColor="accent3" w:themeShade="80"/>
          <w:sz w:val="28"/>
          <w:szCs w:val="28"/>
        </w:rPr>
      </w:pPr>
    </w:p>
    <w:p w:rsidR="00F13BDA" w:rsidRPr="00830C39" w:rsidRDefault="00F13BDA" w:rsidP="00830C39">
      <w:pPr>
        <w:pStyle w:val="a5"/>
        <w:spacing w:before="0" w:beforeAutospacing="0" w:after="0" w:afterAutospacing="0" w:line="360" w:lineRule="auto"/>
        <w:ind w:firstLine="567"/>
        <w:jc w:val="both"/>
        <w:rPr>
          <w:rFonts w:ascii="Comic Sans MS" w:hAnsi="Comic Sans MS"/>
          <w:color w:val="4F6228" w:themeColor="accent3" w:themeShade="80"/>
          <w:sz w:val="28"/>
          <w:szCs w:val="28"/>
        </w:rPr>
      </w:pPr>
      <w:bookmarkStart w:id="0" w:name="_GoBack"/>
      <w:bookmarkEnd w:id="0"/>
    </w:p>
    <w:p w:rsidR="00830C39" w:rsidRPr="00830C39" w:rsidRDefault="002217A8" w:rsidP="00830C39">
      <w:pPr>
        <w:pStyle w:val="a3"/>
        <w:spacing w:before="0" w:beforeAutospacing="0" w:after="0" w:afterAutospacing="0" w:line="360" w:lineRule="auto"/>
        <w:jc w:val="both"/>
        <w:rPr>
          <w:rFonts w:ascii="Comic Sans MS" w:hAnsi="Comic Sans MS"/>
          <w:color w:val="4F6228" w:themeColor="accent3" w:themeShade="80"/>
          <w:sz w:val="28"/>
          <w:szCs w:val="28"/>
        </w:rPr>
      </w:pPr>
      <w:r>
        <w:rPr>
          <w:rFonts w:ascii="Comic Sans MS" w:hAnsi="Comic Sans MS"/>
          <w:b/>
          <w:bCs/>
          <w:color w:val="4F6228" w:themeColor="accent3" w:themeShade="80"/>
          <w:sz w:val="28"/>
          <w:szCs w:val="28"/>
        </w:rPr>
        <w:lastRenderedPageBreak/>
        <w:t>Игра: «Починим телефон»</w:t>
      </w:r>
    </w:p>
    <w:p w:rsidR="00830C39" w:rsidRPr="00830C39" w:rsidRDefault="002217A8" w:rsidP="00830C39">
      <w:pPr>
        <w:pStyle w:val="a3"/>
        <w:spacing w:before="0" w:beforeAutospacing="0" w:after="0" w:afterAutospacing="0" w:line="360" w:lineRule="auto"/>
        <w:jc w:val="both"/>
        <w:rPr>
          <w:rFonts w:ascii="Comic Sans MS" w:hAnsi="Comic Sans MS"/>
          <w:color w:val="4F6228" w:themeColor="accent3" w:themeShade="80"/>
          <w:sz w:val="28"/>
          <w:szCs w:val="28"/>
        </w:rPr>
      </w:pPr>
      <w:r>
        <w:rPr>
          <w:rFonts w:ascii="Comic Sans MS" w:hAnsi="Comic Sans MS"/>
          <w:i/>
          <w:iCs/>
          <w:color w:val="4F6228" w:themeColor="accent3" w:themeShade="80"/>
          <w:sz w:val="28"/>
          <w:szCs w:val="28"/>
        </w:rPr>
        <w:t>Цель игры: развитие ф</w:t>
      </w:r>
      <w:r w:rsidR="00830C39" w:rsidRPr="00830C39">
        <w:rPr>
          <w:rFonts w:ascii="Comic Sans MS" w:hAnsi="Comic Sans MS"/>
          <w:i/>
          <w:iCs/>
          <w:color w:val="4F6228" w:themeColor="accent3" w:themeShade="80"/>
          <w:sz w:val="28"/>
          <w:szCs w:val="28"/>
        </w:rPr>
        <w:t>онематического слуха</w:t>
      </w:r>
      <w:r>
        <w:rPr>
          <w:rFonts w:ascii="Comic Sans MS" w:hAnsi="Comic Sans MS"/>
          <w:i/>
          <w:iCs/>
          <w:color w:val="4F6228" w:themeColor="accent3" w:themeShade="80"/>
          <w:sz w:val="28"/>
          <w:szCs w:val="28"/>
        </w:rPr>
        <w:t>, слуховой памяти.</w:t>
      </w:r>
    </w:p>
    <w:p w:rsidR="00830C39" w:rsidRPr="00830C39" w:rsidRDefault="00830C39" w:rsidP="00830C39">
      <w:pPr>
        <w:spacing w:line="360" w:lineRule="auto"/>
        <w:ind w:firstLine="567"/>
        <w:jc w:val="both"/>
        <w:rPr>
          <w:rFonts w:ascii="Comic Sans MS" w:hAnsi="Comic Sans MS"/>
          <w:color w:val="4F6228" w:themeColor="accent3" w:themeShade="80"/>
          <w:sz w:val="28"/>
          <w:szCs w:val="28"/>
        </w:rPr>
      </w:pPr>
      <w:r w:rsidRPr="00830C39">
        <w:rPr>
          <w:rFonts w:ascii="Comic Sans MS" w:hAnsi="Comic Sans MS"/>
          <w:color w:val="4F6228" w:themeColor="accent3" w:themeShade="80"/>
          <w:sz w:val="28"/>
          <w:szCs w:val="28"/>
        </w:rPr>
        <w:t>Играть лучше всего втроем или еще большей компанией. Упражнение представляет собой модификацию известной игры ”Испорченный телефон”. Первый участник тихо и не очень отчетливо произносит некотор</w:t>
      </w:r>
      <w:r w:rsidR="002217A8">
        <w:rPr>
          <w:rFonts w:ascii="Comic Sans MS" w:hAnsi="Comic Sans MS"/>
          <w:color w:val="4F6228" w:themeColor="accent3" w:themeShade="80"/>
          <w:sz w:val="28"/>
          <w:szCs w:val="28"/>
        </w:rPr>
        <w:t>ое слово своему соседу на ухо и старается запомнить его. Следующий игрок, повторяет услышан</w:t>
      </w:r>
      <w:r w:rsidR="002217A8" w:rsidRPr="00830C39">
        <w:rPr>
          <w:rFonts w:ascii="Comic Sans MS" w:hAnsi="Comic Sans MS"/>
          <w:color w:val="4F6228" w:themeColor="accent3" w:themeShade="80"/>
          <w:sz w:val="28"/>
          <w:szCs w:val="28"/>
        </w:rPr>
        <w:t>ное</w:t>
      </w:r>
      <w:r w:rsidR="002217A8">
        <w:rPr>
          <w:rFonts w:ascii="Comic Sans MS" w:hAnsi="Comic Sans MS"/>
          <w:color w:val="4F6228" w:themeColor="accent3" w:themeShade="80"/>
          <w:sz w:val="28"/>
          <w:szCs w:val="28"/>
        </w:rPr>
        <w:t xml:space="preserve"> слово и передает </w:t>
      </w:r>
      <w:r w:rsidRPr="00830C39">
        <w:rPr>
          <w:rFonts w:ascii="Comic Sans MS" w:hAnsi="Comic Sans MS"/>
          <w:color w:val="4F6228" w:themeColor="accent3" w:themeShade="80"/>
          <w:sz w:val="28"/>
          <w:szCs w:val="28"/>
        </w:rPr>
        <w:t xml:space="preserve"> следующему участнику. Игра продолжается до тех пор, пока каждый не передаст слово ”по телефону”.</w:t>
      </w:r>
    </w:p>
    <w:p w:rsidR="00830C39" w:rsidRPr="00830C39" w:rsidRDefault="00830C39" w:rsidP="00830C39">
      <w:pPr>
        <w:pStyle w:val="a5"/>
        <w:spacing w:before="0" w:beforeAutospacing="0" w:after="0" w:afterAutospacing="0" w:line="360" w:lineRule="auto"/>
        <w:ind w:firstLine="567"/>
        <w:jc w:val="both"/>
        <w:rPr>
          <w:rFonts w:ascii="Comic Sans MS" w:hAnsi="Comic Sans MS"/>
          <w:color w:val="4F6228" w:themeColor="accent3" w:themeShade="80"/>
          <w:sz w:val="28"/>
          <w:szCs w:val="28"/>
        </w:rPr>
      </w:pPr>
      <w:r w:rsidRPr="00830C39">
        <w:rPr>
          <w:rFonts w:ascii="Comic Sans MS" w:hAnsi="Comic Sans MS"/>
          <w:color w:val="4F6228" w:themeColor="accent3" w:themeShade="80"/>
          <w:sz w:val="28"/>
          <w:szCs w:val="28"/>
        </w:rPr>
        <w:t>Последний участник должен произнести его вслух. Все удивлены, потому что, как правило, слово заметно отличается от тех, которые передавались остальными участниками. Но на этом игра не заканчивается. Необходимо восстановить первое слово, назвав по очереди все те отличия, что ”накопились” в результате поломки телефона. Взрослому следует внимательно следить за тем, чтобы различия, искажения воспроизводились ребенком правильно.</w:t>
      </w:r>
    </w:p>
    <w:p w:rsidR="006B5CCE" w:rsidRPr="00830C39" w:rsidRDefault="006B5CCE" w:rsidP="00830C39">
      <w:pPr>
        <w:spacing w:line="360" w:lineRule="auto"/>
        <w:jc w:val="both"/>
        <w:rPr>
          <w:rFonts w:ascii="Comic Sans MS" w:hAnsi="Comic Sans MS"/>
          <w:color w:val="4F6228" w:themeColor="accent3" w:themeShade="80"/>
        </w:rPr>
      </w:pPr>
    </w:p>
    <w:sectPr w:rsidR="006B5CCE" w:rsidRPr="00830C39" w:rsidSect="00830C39">
      <w:pgSz w:w="11906" w:h="16838"/>
      <w:pgMar w:top="1134" w:right="1134" w:bottom="1134" w:left="1134"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910"/>
    <w:rsid w:val="002217A8"/>
    <w:rsid w:val="00553910"/>
    <w:rsid w:val="006B5CCE"/>
    <w:rsid w:val="00830C39"/>
    <w:rsid w:val="00F13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C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0C39"/>
    <w:pPr>
      <w:spacing w:before="100" w:beforeAutospacing="1" w:after="100" w:afterAutospacing="1"/>
    </w:pPr>
  </w:style>
  <w:style w:type="character" w:customStyle="1" w:styleId="a4">
    <w:name w:val="Название Знак"/>
    <w:basedOn w:val="a0"/>
    <w:link w:val="a3"/>
    <w:rsid w:val="00830C39"/>
    <w:rPr>
      <w:rFonts w:ascii="Times New Roman" w:eastAsia="Times New Roman" w:hAnsi="Times New Roman" w:cs="Times New Roman"/>
      <w:sz w:val="24"/>
      <w:szCs w:val="24"/>
      <w:lang w:eastAsia="ru-RU"/>
    </w:rPr>
  </w:style>
  <w:style w:type="paragraph" w:customStyle="1" w:styleId="a5">
    <w:name w:val="a"/>
    <w:basedOn w:val="a"/>
    <w:rsid w:val="00830C39"/>
    <w:pPr>
      <w:spacing w:before="100" w:beforeAutospacing="1" w:after="100" w:afterAutospacing="1"/>
    </w:pPr>
  </w:style>
  <w:style w:type="paragraph" w:styleId="a6">
    <w:name w:val="Body Text Indent"/>
    <w:basedOn w:val="a"/>
    <w:link w:val="a7"/>
    <w:rsid w:val="00830C39"/>
    <w:pPr>
      <w:spacing w:before="100" w:beforeAutospacing="1" w:after="100" w:afterAutospacing="1"/>
    </w:pPr>
  </w:style>
  <w:style w:type="character" w:customStyle="1" w:styleId="a7">
    <w:name w:val="Основной текст с отступом Знак"/>
    <w:basedOn w:val="a0"/>
    <w:link w:val="a6"/>
    <w:rsid w:val="00830C3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13BDA"/>
    <w:rPr>
      <w:rFonts w:ascii="Tahoma" w:hAnsi="Tahoma" w:cs="Tahoma"/>
      <w:sz w:val="16"/>
      <w:szCs w:val="16"/>
    </w:rPr>
  </w:style>
  <w:style w:type="character" w:customStyle="1" w:styleId="a9">
    <w:name w:val="Текст выноски Знак"/>
    <w:basedOn w:val="a0"/>
    <w:link w:val="a8"/>
    <w:uiPriority w:val="99"/>
    <w:semiHidden/>
    <w:rsid w:val="00F13B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C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0C39"/>
    <w:pPr>
      <w:spacing w:before="100" w:beforeAutospacing="1" w:after="100" w:afterAutospacing="1"/>
    </w:pPr>
  </w:style>
  <w:style w:type="character" w:customStyle="1" w:styleId="a4">
    <w:name w:val="Название Знак"/>
    <w:basedOn w:val="a0"/>
    <w:link w:val="a3"/>
    <w:rsid w:val="00830C39"/>
    <w:rPr>
      <w:rFonts w:ascii="Times New Roman" w:eastAsia="Times New Roman" w:hAnsi="Times New Roman" w:cs="Times New Roman"/>
      <w:sz w:val="24"/>
      <w:szCs w:val="24"/>
      <w:lang w:eastAsia="ru-RU"/>
    </w:rPr>
  </w:style>
  <w:style w:type="paragraph" w:customStyle="1" w:styleId="a5">
    <w:name w:val="a"/>
    <w:basedOn w:val="a"/>
    <w:rsid w:val="00830C39"/>
    <w:pPr>
      <w:spacing w:before="100" w:beforeAutospacing="1" w:after="100" w:afterAutospacing="1"/>
    </w:pPr>
  </w:style>
  <w:style w:type="paragraph" w:styleId="a6">
    <w:name w:val="Body Text Indent"/>
    <w:basedOn w:val="a"/>
    <w:link w:val="a7"/>
    <w:rsid w:val="00830C39"/>
    <w:pPr>
      <w:spacing w:before="100" w:beforeAutospacing="1" w:after="100" w:afterAutospacing="1"/>
    </w:pPr>
  </w:style>
  <w:style w:type="character" w:customStyle="1" w:styleId="a7">
    <w:name w:val="Основной текст с отступом Знак"/>
    <w:basedOn w:val="a0"/>
    <w:link w:val="a6"/>
    <w:rsid w:val="00830C3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13BDA"/>
    <w:rPr>
      <w:rFonts w:ascii="Tahoma" w:hAnsi="Tahoma" w:cs="Tahoma"/>
      <w:sz w:val="16"/>
      <w:szCs w:val="16"/>
    </w:rPr>
  </w:style>
  <w:style w:type="character" w:customStyle="1" w:styleId="a9">
    <w:name w:val="Текст выноски Знак"/>
    <w:basedOn w:val="a0"/>
    <w:link w:val="a8"/>
    <w:uiPriority w:val="99"/>
    <w:semiHidden/>
    <w:rsid w:val="00F13B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D3D42-F30C-4419-8494-5D32F4FF3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558</Words>
  <Characters>3184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Морина</dc:creator>
  <cp:keywords/>
  <dc:description/>
  <cp:lastModifiedBy>Морина</cp:lastModifiedBy>
  <cp:revision>3</cp:revision>
  <dcterms:created xsi:type="dcterms:W3CDTF">2022-08-29T05:35:00Z</dcterms:created>
  <dcterms:modified xsi:type="dcterms:W3CDTF">2022-12-15T04:51:00Z</dcterms:modified>
</cp:coreProperties>
</file>