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D1" w:rsidRPr="0080415F" w:rsidRDefault="00F816D1" w:rsidP="00F816D1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24"/>
          <w:szCs w:val="24"/>
        </w:rPr>
      </w:pPr>
      <w:r w:rsidRPr="0080415F">
        <w:rPr>
          <w:rFonts w:ascii="Comic Sans MS" w:eastAsia="Times New Roman" w:hAnsi="Comic Sans MS" w:cs="Times New Roman"/>
          <w:kern w:val="36"/>
          <w:sz w:val="24"/>
          <w:szCs w:val="24"/>
        </w:rPr>
        <w:t>Департамент образования Администрации города Екатеринбурга</w:t>
      </w:r>
    </w:p>
    <w:p w:rsidR="00F816D1" w:rsidRPr="0080415F" w:rsidRDefault="00F816D1" w:rsidP="00F816D1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24"/>
          <w:szCs w:val="24"/>
        </w:rPr>
      </w:pPr>
      <w:r w:rsidRPr="0080415F">
        <w:rPr>
          <w:rFonts w:ascii="Comic Sans MS" w:eastAsia="Times New Roman" w:hAnsi="Comic Sans MS" w:cs="Times New Roman"/>
          <w:kern w:val="36"/>
          <w:sz w:val="24"/>
          <w:szCs w:val="24"/>
        </w:rPr>
        <w:t>Управление образования Чкаловского района</w:t>
      </w:r>
    </w:p>
    <w:p w:rsidR="00F816D1" w:rsidRPr="0080415F" w:rsidRDefault="00F816D1" w:rsidP="00F816D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24"/>
          <w:szCs w:val="24"/>
        </w:rPr>
      </w:pPr>
      <w:r w:rsidRPr="0080415F">
        <w:rPr>
          <w:rFonts w:ascii="Comic Sans MS" w:eastAsia="Times New Roman" w:hAnsi="Comic Sans MS" w:cs="Times New Roman"/>
          <w:kern w:val="36"/>
          <w:sz w:val="24"/>
          <w:szCs w:val="24"/>
        </w:rPr>
        <w:t>Муниципальное бюджетное дошкольное образовательное учреждение – детский сад № 489</w:t>
      </w:r>
    </w:p>
    <w:p w:rsidR="00F816D1" w:rsidRPr="00F960D1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F816D1" w:rsidRDefault="00F816D1" w:rsidP="00F816D1">
      <w:pPr>
        <w:shd w:val="clear" w:color="auto" w:fill="FFFFFF"/>
        <w:spacing w:after="0" w:line="360" w:lineRule="auto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F816D1" w:rsidRDefault="00F816D1" w:rsidP="00F816D1">
      <w:pPr>
        <w:shd w:val="clear" w:color="auto" w:fill="FFFFFF"/>
        <w:spacing w:after="0" w:line="360" w:lineRule="auto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F816D1" w:rsidRPr="00F960D1" w:rsidRDefault="00F816D1" w:rsidP="00F816D1">
      <w:pPr>
        <w:shd w:val="clear" w:color="auto" w:fill="FFFFFF"/>
        <w:spacing w:after="0" w:line="360" w:lineRule="auto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F816D1" w:rsidRPr="0080415F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i/>
          <w:kern w:val="36"/>
          <w:sz w:val="32"/>
          <w:szCs w:val="32"/>
        </w:rPr>
      </w:pPr>
      <w:r w:rsidRPr="0080415F">
        <w:rPr>
          <w:rFonts w:ascii="Comic Sans MS" w:eastAsia="Times New Roman" w:hAnsi="Comic Sans MS" w:cs="Times New Roman"/>
          <w:b/>
          <w:i/>
          <w:kern w:val="36"/>
          <w:sz w:val="32"/>
          <w:szCs w:val="32"/>
        </w:rPr>
        <w:t>Педагогический проект</w:t>
      </w:r>
    </w:p>
    <w:p w:rsidR="00F816D1" w:rsidRPr="0080415F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i/>
          <w:kern w:val="36"/>
          <w:sz w:val="32"/>
          <w:szCs w:val="32"/>
        </w:rPr>
      </w:pPr>
      <w:r w:rsidRPr="0080415F">
        <w:rPr>
          <w:rFonts w:ascii="Comic Sans MS" w:eastAsia="Times New Roman" w:hAnsi="Comic Sans MS" w:cs="Times New Roman"/>
          <w:b/>
          <w:i/>
          <w:kern w:val="36"/>
          <w:sz w:val="32"/>
          <w:szCs w:val="32"/>
        </w:rPr>
        <w:t>«</w:t>
      </w:r>
      <w:r>
        <w:rPr>
          <w:rFonts w:ascii="Comic Sans MS" w:hAnsi="Comic Sans MS" w:cs="Times New Roman"/>
          <w:b/>
          <w:i/>
          <w:sz w:val="32"/>
          <w:szCs w:val="32"/>
        </w:rPr>
        <w:t>Театрализованная деятельность в ДОУ</w:t>
      </w:r>
      <w:r w:rsidRPr="0080415F">
        <w:rPr>
          <w:rFonts w:ascii="Comic Sans MS" w:eastAsia="Times New Roman" w:hAnsi="Comic Sans MS" w:cs="Times New Roman"/>
          <w:b/>
          <w:i/>
          <w:kern w:val="36"/>
          <w:sz w:val="32"/>
          <w:szCs w:val="32"/>
        </w:rPr>
        <w:t>»</w:t>
      </w:r>
    </w:p>
    <w:p w:rsidR="00F816D1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F816D1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F816D1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F816D1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F816D1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F816D1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F816D1" w:rsidRPr="00F960D1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kern w:val="36"/>
          <w:sz w:val="32"/>
          <w:szCs w:val="32"/>
        </w:rPr>
      </w:pPr>
    </w:p>
    <w:p w:rsidR="00F816D1" w:rsidRPr="0080415F" w:rsidRDefault="00F816D1" w:rsidP="00F816D1">
      <w:pPr>
        <w:shd w:val="clear" w:color="auto" w:fill="FFFFFF"/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kern w:val="36"/>
          <w:sz w:val="28"/>
          <w:szCs w:val="28"/>
        </w:rPr>
      </w:pPr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 xml:space="preserve">                                                          Составитель: </w:t>
      </w:r>
    </w:p>
    <w:p w:rsidR="00F816D1" w:rsidRPr="0080415F" w:rsidRDefault="00F816D1" w:rsidP="00F816D1">
      <w:pPr>
        <w:shd w:val="clear" w:color="auto" w:fill="FFFFFF"/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kern w:val="36"/>
          <w:sz w:val="28"/>
          <w:szCs w:val="28"/>
        </w:rPr>
      </w:pPr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 xml:space="preserve">     Пьянкова Марина Александровна</w:t>
      </w:r>
    </w:p>
    <w:p w:rsidR="00F816D1" w:rsidRPr="0080415F" w:rsidRDefault="00F816D1" w:rsidP="00F816D1">
      <w:pPr>
        <w:shd w:val="clear" w:color="auto" w:fill="FFFFFF"/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kern w:val="36"/>
          <w:sz w:val="28"/>
          <w:szCs w:val="28"/>
        </w:rPr>
      </w:pPr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 xml:space="preserve">                                            Учитель-логопед</w:t>
      </w:r>
      <w:r w:rsidRPr="0080415F">
        <w:rPr>
          <w:rFonts w:ascii="Comic Sans MS" w:eastAsia="Times New Roman" w:hAnsi="Comic Sans MS" w:cs="Times New Roman"/>
          <w:b/>
          <w:kern w:val="36"/>
          <w:sz w:val="28"/>
          <w:szCs w:val="28"/>
        </w:rPr>
        <w:t xml:space="preserve"> </w:t>
      </w:r>
      <w:r w:rsidRPr="0080415F">
        <w:rPr>
          <w:rFonts w:ascii="Comic Sans MS" w:eastAsia="Times New Roman" w:hAnsi="Comic Sans MS" w:cs="Times New Roman"/>
          <w:kern w:val="36"/>
          <w:sz w:val="28"/>
          <w:szCs w:val="28"/>
          <w:lang w:val="en-US"/>
        </w:rPr>
        <w:t>I</w:t>
      </w:r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 xml:space="preserve"> кв</w:t>
      </w:r>
      <w:proofErr w:type="gramStart"/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>.к</w:t>
      </w:r>
      <w:proofErr w:type="gramEnd"/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>атегория</w:t>
      </w:r>
    </w:p>
    <w:p w:rsidR="00F816D1" w:rsidRPr="0080415F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28"/>
          <w:szCs w:val="28"/>
        </w:rPr>
      </w:pPr>
    </w:p>
    <w:p w:rsidR="00F816D1" w:rsidRPr="0080415F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28"/>
          <w:szCs w:val="28"/>
        </w:rPr>
      </w:pPr>
    </w:p>
    <w:p w:rsidR="00F816D1" w:rsidRPr="0080415F" w:rsidRDefault="00F816D1" w:rsidP="00F816D1">
      <w:pPr>
        <w:shd w:val="clear" w:color="auto" w:fill="FFFFFF"/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28"/>
          <w:szCs w:val="28"/>
        </w:rPr>
      </w:pPr>
      <w:r w:rsidRPr="0080415F">
        <w:rPr>
          <w:rFonts w:ascii="Comic Sans MS" w:eastAsia="Times New Roman" w:hAnsi="Comic Sans MS" w:cs="Times New Roman"/>
          <w:kern w:val="36"/>
          <w:sz w:val="28"/>
          <w:szCs w:val="28"/>
        </w:rPr>
        <w:t xml:space="preserve"> Екатеринбург</w:t>
      </w:r>
    </w:p>
    <w:p w:rsidR="00F816D1" w:rsidRDefault="00F816D1" w:rsidP="00F816D1">
      <w:pPr>
        <w:jc w:val="center"/>
        <w:rPr>
          <w:rFonts w:ascii="Comic Sans MS" w:eastAsia="Times New Roman" w:hAnsi="Comic Sans MS" w:cs="Times New Roman"/>
          <w:kern w:val="36"/>
          <w:sz w:val="32"/>
          <w:szCs w:val="32"/>
        </w:rPr>
      </w:pPr>
      <w:r w:rsidRPr="00F960D1">
        <w:rPr>
          <w:rFonts w:ascii="Comic Sans MS" w:eastAsia="Times New Roman" w:hAnsi="Comic Sans MS" w:cs="Times New Roman"/>
          <w:kern w:val="36"/>
          <w:sz w:val="32"/>
          <w:szCs w:val="32"/>
        </w:rPr>
        <w:t xml:space="preserve"> 2018</w:t>
      </w:r>
    </w:p>
    <w:p w:rsidR="00F816D1" w:rsidRPr="00F960D1" w:rsidRDefault="00F816D1" w:rsidP="00F816D1">
      <w:pPr>
        <w:jc w:val="center"/>
        <w:rPr>
          <w:rFonts w:ascii="Comic Sans MS" w:eastAsia="Times New Roman" w:hAnsi="Comic Sans MS" w:cs="Times New Roman"/>
          <w:kern w:val="36"/>
          <w:sz w:val="32"/>
          <w:szCs w:val="32"/>
        </w:rPr>
      </w:pPr>
    </w:p>
    <w:p w:rsidR="00F816D1" w:rsidRPr="007B6EDA" w:rsidRDefault="00F816D1" w:rsidP="00F816D1">
      <w:pPr>
        <w:pStyle w:val="Default"/>
        <w:spacing w:line="276" w:lineRule="auto"/>
        <w:jc w:val="center"/>
        <w:rPr>
          <w:rFonts w:ascii="Comic Sans MS" w:hAnsi="Comic Sans MS"/>
          <w:b/>
          <w:bCs/>
          <w:color w:val="auto"/>
        </w:rPr>
      </w:pPr>
      <w:r w:rsidRPr="007B6EDA">
        <w:rPr>
          <w:rFonts w:ascii="Comic Sans MS" w:hAnsi="Comic Sans MS"/>
          <w:b/>
          <w:bCs/>
          <w:color w:val="auto"/>
        </w:rPr>
        <w:lastRenderedPageBreak/>
        <w:t>Краткая аннотация работы (паспорт проекта)</w:t>
      </w:r>
    </w:p>
    <w:p w:rsidR="00F816D1" w:rsidRPr="007B6EDA" w:rsidRDefault="00F816D1" w:rsidP="00F816D1">
      <w:pPr>
        <w:pStyle w:val="Default"/>
        <w:spacing w:line="276" w:lineRule="auto"/>
        <w:jc w:val="center"/>
        <w:rPr>
          <w:rFonts w:ascii="Comic Sans MS" w:hAnsi="Comic Sans MS"/>
          <w:b/>
          <w:bCs/>
          <w:color w:val="auto"/>
        </w:rPr>
      </w:pPr>
    </w:p>
    <w:p w:rsidR="00F816D1" w:rsidRPr="007B6EDA" w:rsidRDefault="00F816D1" w:rsidP="00F816D1">
      <w:pPr>
        <w:pStyle w:val="Default"/>
        <w:spacing w:line="276" w:lineRule="auto"/>
        <w:jc w:val="both"/>
        <w:rPr>
          <w:rFonts w:ascii="Comic Sans MS" w:hAnsi="Comic Sans MS"/>
          <w:color w:val="auto"/>
        </w:rPr>
      </w:pPr>
      <w:r w:rsidRPr="007B6EDA">
        <w:rPr>
          <w:rFonts w:ascii="Comic Sans MS" w:hAnsi="Comic Sans MS"/>
          <w:b/>
          <w:bCs/>
          <w:color w:val="auto"/>
        </w:rPr>
        <w:t>База внедрения</w:t>
      </w:r>
      <w:r w:rsidRPr="007B6EDA">
        <w:rPr>
          <w:rFonts w:ascii="Comic Sans MS" w:hAnsi="Comic Sans MS"/>
          <w:bCs/>
          <w:color w:val="auto"/>
        </w:rPr>
        <w:t xml:space="preserve">: </w:t>
      </w:r>
      <w:r w:rsidRPr="007B6EDA">
        <w:rPr>
          <w:rFonts w:ascii="Comic Sans MS" w:hAnsi="Comic Sans MS"/>
          <w:color w:val="auto"/>
        </w:rPr>
        <w:t xml:space="preserve">Муниципальное бюджетное дошкольное образовательное учреждение детский сад № 489 </w:t>
      </w:r>
    </w:p>
    <w:p w:rsidR="00F816D1" w:rsidRPr="007B6EDA" w:rsidRDefault="00F816D1" w:rsidP="00F816D1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  <w:u w:val="single"/>
        </w:rPr>
      </w:pPr>
    </w:p>
    <w:p w:rsidR="00F816D1" w:rsidRPr="007B6EDA" w:rsidRDefault="00F816D1" w:rsidP="00F816D1">
      <w:pPr>
        <w:pStyle w:val="Default"/>
        <w:spacing w:line="276" w:lineRule="auto"/>
        <w:jc w:val="both"/>
        <w:rPr>
          <w:rFonts w:ascii="Comic Sans MS" w:hAnsi="Comic Sans MS"/>
          <w:color w:val="auto"/>
        </w:rPr>
      </w:pPr>
      <w:r w:rsidRPr="007B6EDA">
        <w:rPr>
          <w:rFonts w:ascii="Comic Sans MS" w:hAnsi="Comic Sans MS"/>
          <w:b/>
          <w:bCs/>
          <w:color w:val="auto"/>
        </w:rPr>
        <w:t>Тип проекта:</w:t>
      </w:r>
      <w:r w:rsidRPr="007B6EDA">
        <w:rPr>
          <w:rFonts w:ascii="Comic Sans MS" w:hAnsi="Comic Sans MS"/>
          <w:bCs/>
          <w:color w:val="auto"/>
        </w:rPr>
        <w:t xml:space="preserve">  </w:t>
      </w:r>
      <w:r w:rsidRPr="007B6EDA">
        <w:rPr>
          <w:rFonts w:ascii="Comic Sans MS" w:hAnsi="Comic Sans MS"/>
          <w:color w:val="auto"/>
        </w:rPr>
        <w:t>информационны</w:t>
      </w:r>
      <w:r w:rsidR="0043493A" w:rsidRPr="007B6EDA">
        <w:rPr>
          <w:rFonts w:ascii="Comic Sans MS" w:hAnsi="Comic Sans MS"/>
          <w:color w:val="auto"/>
        </w:rPr>
        <w:t>й</w:t>
      </w:r>
      <w:r w:rsidR="0043493A">
        <w:rPr>
          <w:rFonts w:ascii="Comic Sans MS" w:hAnsi="Comic Sans MS"/>
          <w:color w:val="auto"/>
        </w:rPr>
        <w:t xml:space="preserve"> -</w:t>
      </w:r>
      <w:r>
        <w:rPr>
          <w:rFonts w:ascii="Comic Sans MS" w:hAnsi="Comic Sans MS"/>
          <w:color w:val="auto"/>
        </w:rPr>
        <w:t xml:space="preserve"> творческий</w:t>
      </w:r>
    </w:p>
    <w:p w:rsidR="00F816D1" w:rsidRPr="007B6EDA" w:rsidRDefault="00F816D1" w:rsidP="00F816D1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  <w:u w:val="single"/>
        </w:rPr>
      </w:pPr>
    </w:p>
    <w:p w:rsidR="00F816D1" w:rsidRPr="0043493A" w:rsidRDefault="00F816D1" w:rsidP="00F816D1">
      <w:pPr>
        <w:pStyle w:val="Default"/>
        <w:spacing w:line="276" w:lineRule="auto"/>
        <w:jc w:val="both"/>
        <w:rPr>
          <w:rFonts w:ascii="Comic Sans MS" w:hAnsi="Comic Sans MS"/>
          <w:color w:val="auto"/>
        </w:rPr>
      </w:pPr>
      <w:r w:rsidRPr="007B6EDA">
        <w:rPr>
          <w:rFonts w:ascii="Comic Sans MS" w:hAnsi="Comic Sans MS"/>
          <w:b/>
          <w:bCs/>
          <w:color w:val="auto"/>
        </w:rPr>
        <w:t>Сроки реализации</w:t>
      </w:r>
      <w:r w:rsidRPr="007B6EDA">
        <w:rPr>
          <w:rFonts w:ascii="Comic Sans MS" w:hAnsi="Comic Sans MS"/>
          <w:bCs/>
          <w:color w:val="auto"/>
        </w:rPr>
        <w:t xml:space="preserve">: </w:t>
      </w:r>
      <w:r w:rsidR="00B21D62">
        <w:rPr>
          <w:rFonts w:ascii="Comic Sans MS" w:hAnsi="Comic Sans MS"/>
          <w:bCs/>
          <w:color w:val="auto"/>
        </w:rPr>
        <w:t>1 октября- 31 октября</w:t>
      </w:r>
    </w:p>
    <w:p w:rsidR="00F816D1" w:rsidRPr="007B6EDA" w:rsidRDefault="00F816D1" w:rsidP="00F816D1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  <w:u w:val="single"/>
        </w:rPr>
      </w:pPr>
    </w:p>
    <w:p w:rsidR="00F816D1" w:rsidRPr="00883D07" w:rsidRDefault="00F816D1" w:rsidP="00F816D1">
      <w:pPr>
        <w:pStyle w:val="Default"/>
        <w:jc w:val="both"/>
        <w:rPr>
          <w:rFonts w:ascii="Comic Sans MS" w:hAnsi="Comic Sans MS"/>
          <w:color w:val="auto"/>
          <w:sz w:val="22"/>
          <w:szCs w:val="22"/>
        </w:rPr>
      </w:pPr>
      <w:r w:rsidRPr="00CA149E">
        <w:rPr>
          <w:rFonts w:ascii="Comic Sans MS" w:hAnsi="Comic Sans MS"/>
          <w:b/>
          <w:bCs/>
          <w:color w:val="auto"/>
          <w:u w:val="single"/>
        </w:rPr>
        <w:t>Цель проекта</w:t>
      </w:r>
      <w:r w:rsidRPr="00F960D1">
        <w:rPr>
          <w:rFonts w:ascii="Comic Sans MS" w:hAnsi="Comic Sans MS"/>
          <w:bCs/>
          <w:color w:val="auto"/>
          <w:u w:val="single"/>
        </w:rPr>
        <w:t xml:space="preserve">: </w:t>
      </w:r>
      <w:r w:rsidRPr="00F960D1">
        <w:rPr>
          <w:rFonts w:ascii="Comic Sans MS" w:hAnsi="Comic Sans MS"/>
          <w:color w:val="auto"/>
        </w:rPr>
        <w:t xml:space="preserve">Создание условий </w:t>
      </w:r>
      <w:r w:rsidRPr="00883D07">
        <w:rPr>
          <w:rFonts w:ascii="Comic Sans MS" w:hAnsi="Comic Sans MS"/>
          <w:sz w:val="22"/>
          <w:szCs w:val="22"/>
        </w:rPr>
        <w:t>для осуществления развития творческой личности воспитанника на каждом из этапов его развития в дошкольном учреждении</w:t>
      </w:r>
      <w:r>
        <w:rPr>
          <w:rFonts w:ascii="Comic Sans MS" w:hAnsi="Comic Sans MS"/>
          <w:sz w:val="22"/>
          <w:szCs w:val="22"/>
        </w:rPr>
        <w:t xml:space="preserve">, </w:t>
      </w:r>
      <w:proofErr w:type="gramStart"/>
      <w:r>
        <w:rPr>
          <w:rFonts w:ascii="Comic Sans MS" w:hAnsi="Comic Sans MS"/>
          <w:sz w:val="22"/>
          <w:szCs w:val="22"/>
        </w:rPr>
        <w:t>в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</w:p>
    <w:p w:rsidR="00F816D1" w:rsidRPr="00883D07" w:rsidRDefault="00F816D1" w:rsidP="00F816D1">
      <w:pPr>
        <w:pStyle w:val="Default"/>
        <w:jc w:val="both"/>
        <w:rPr>
          <w:rFonts w:ascii="Comic Sans MS" w:hAnsi="Comic Sans MS"/>
          <w:color w:val="auto"/>
          <w:sz w:val="22"/>
          <w:szCs w:val="22"/>
        </w:rPr>
      </w:pPr>
      <w:proofErr w:type="gramStart"/>
      <w:r>
        <w:rPr>
          <w:rFonts w:ascii="Comic Sans MS" w:hAnsi="Comic Sans MS"/>
          <w:color w:val="auto"/>
        </w:rPr>
        <w:t>процессе</w:t>
      </w:r>
      <w:proofErr w:type="gramEnd"/>
      <w:r>
        <w:rPr>
          <w:rFonts w:ascii="Comic Sans MS" w:hAnsi="Comic Sans MS"/>
          <w:color w:val="auto"/>
        </w:rPr>
        <w:t xml:space="preserve"> театрализованной деятельности.</w:t>
      </w:r>
    </w:p>
    <w:p w:rsidR="00F816D1" w:rsidRDefault="00F816D1" w:rsidP="00F816D1">
      <w:pPr>
        <w:pStyle w:val="Default"/>
        <w:spacing w:line="276" w:lineRule="auto"/>
        <w:jc w:val="both"/>
        <w:rPr>
          <w:rFonts w:ascii="Comic Sans MS" w:hAnsi="Comic Sans MS"/>
          <w:b/>
          <w:bCs/>
          <w:color w:val="auto"/>
          <w:u w:val="single"/>
        </w:rPr>
      </w:pPr>
    </w:p>
    <w:p w:rsidR="00F816D1" w:rsidRPr="00D23FB9" w:rsidRDefault="00F816D1" w:rsidP="00F816D1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</w:rPr>
      </w:pPr>
      <w:r w:rsidRPr="00D23FB9">
        <w:rPr>
          <w:rFonts w:ascii="Comic Sans MS" w:hAnsi="Comic Sans MS"/>
          <w:b/>
          <w:bCs/>
          <w:color w:val="auto"/>
        </w:rPr>
        <w:t>Задачи проекта</w:t>
      </w:r>
      <w:r w:rsidRPr="00D23FB9">
        <w:rPr>
          <w:rFonts w:ascii="Comic Sans MS" w:hAnsi="Comic Sans MS"/>
          <w:bCs/>
          <w:color w:val="auto"/>
        </w:rPr>
        <w:t xml:space="preserve">: </w:t>
      </w:r>
    </w:p>
    <w:p w:rsidR="00F816D1" w:rsidRPr="007B6EDA" w:rsidRDefault="00F816D1" w:rsidP="00F816D1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</w:rPr>
      </w:pPr>
      <w:r w:rsidRPr="007B6EDA">
        <w:rPr>
          <w:rFonts w:ascii="Comic Sans MS" w:hAnsi="Comic Sans MS"/>
          <w:bCs/>
          <w:color w:val="auto"/>
        </w:rPr>
        <w:t>1.Обобщить знания педагогов по организации и оформлению «</w:t>
      </w:r>
      <w:r w:rsidR="00FC6F6B">
        <w:rPr>
          <w:rFonts w:ascii="Comic Sans MS" w:hAnsi="Comic Sans MS"/>
          <w:bCs/>
          <w:color w:val="auto"/>
        </w:rPr>
        <w:t xml:space="preserve">Театрального </w:t>
      </w:r>
      <w:r w:rsidRPr="007B6EDA">
        <w:rPr>
          <w:rFonts w:ascii="Comic Sans MS" w:hAnsi="Comic Sans MS"/>
          <w:bCs/>
          <w:color w:val="auto"/>
        </w:rPr>
        <w:t>уголка».</w:t>
      </w:r>
    </w:p>
    <w:p w:rsidR="00F816D1" w:rsidRPr="007B6EDA" w:rsidRDefault="00F816D1" w:rsidP="00F816D1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</w:rPr>
      </w:pPr>
      <w:r w:rsidRPr="007B6EDA">
        <w:rPr>
          <w:rFonts w:ascii="Comic Sans MS" w:hAnsi="Comic Sans MS"/>
          <w:bCs/>
          <w:color w:val="auto"/>
        </w:rPr>
        <w:t xml:space="preserve">2.Организовать «Смотр - конкурс </w:t>
      </w:r>
      <w:r w:rsidR="00FC6F6B">
        <w:rPr>
          <w:rFonts w:ascii="Comic Sans MS" w:hAnsi="Comic Sans MS"/>
          <w:bCs/>
          <w:color w:val="auto"/>
        </w:rPr>
        <w:t xml:space="preserve">театрального </w:t>
      </w:r>
      <w:r w:rsidRPr="007B6EDA">
        <w:rPr>
          <w:rFonts w:ascii="Comic Sans MS" w:hAnsi="Comic Sans MS"/>
          <w:bCs/>
          <w:color w:val="auto"/>
        </w:rPr>
        <w:t xml:space="preserve"> уголка».</w:t>
      </w:r>
    </w:p>
    <w:p w:rsidR="00F816D1" w:rsidRDefault="00F816D1" w:rsidP="00F816D1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</w:rPr>
      </w:pPr>
      <w:r w:rsidRPr="007B6EDA">
        <w:rPr>
          <w:rFonts w:ascii="Comic Sans MS" w:hAnsi="Comic Sans MS"/>
          <w:bCs/>
          <w:color w:val="auto"/>
        </w:rPr>
        <w:t>3.</w:t>
      </w:r>
      <w:r>
        <w:rPr>
          <w:rFonts w:ascii="Comic Sans MS" w:hAnsi="Comic Sans MS"/>
          <w:bCs/>
          <w:color w:val="auto"/>
        </w:rPr>
        <w:t>Проанализировать</w:t>
      </w:r>
      <w:r w:rsidRPr="007B6EDA">
        <w:rPr>
          <w:rFonts w:ascii="Comic Sans MS" w:hAnsi="Comic Sans MS"/>
          <w:bCs/>
          <w:color w:val="auto"/>
        </w:rPr>
        <w:t xml:space="preserve"> результаты</w:t>
      </w:r>
      <w:r>
        <w:rPr>
          <w:rFonts w:ascii="Comic Sans MS" w:hAnsi="Comic Sans MS"/>
          <w:bCs/>
          <w:color w:val="auto"/>
        </w:rPr>
        <w:t xml:space="preserve"> конкурса.</w:t>
      </w:r>
    </w:p>
    <w:p w:rsidR="00F816D1" w:rsidRPr="007B6EDA" w:rsidRDefault="00F816D1" w:rsidP="00F816D1">
      <w:pPr>
        <w:pStyle w:val="Default"/>
        <w:spacing w:line="276" w:lineRule="auto"/>
        <w:jc w:val="both"/>
        <w:rPr>
          <w:rFonts w:ascii="Comic Sans MS" w:hAnsi="Comic Sans MS"/>
          <w:color w:val="auto"/>
        </w:rPr>
      </w:pPr>
      <w:r>
        <w:rPr>
          <w:rFonts w:ascii="Comic Sans MS" w:hAnsi="Comic Sans MS"/>
          <w:bCs/>
          <w:color w:val="auto"/>
        </w:rPr>
        <w:t>4.З</w:t>
      </w:r>
      <w:r w:rsidRPr="007B6EDA">
        <w:rPr>
          <w:rFonts w:ascii="Comic Sans MS" w:hAnsi="Comic Sans MS"/>
          <w:bCs/>
          <w:color w:val="auto"/>
        </w:rPr>
        <w:t>апланировать дальнейшую работу по обогащению «</w:t>
      </w:r>
      <w:r w:rsidR="00FC6F6B">
        <w:rPr>
          <w:rFonts w:ascii="Comic Sans MS" w:hAnsi="Comic Sans MS"/>
          <w:bCs/>
          <w:color w:val="auto"/>
        </w:rPr>
        <w:t>Театральных</w:t>
      </w:r>
      <w:r w:rsidRPr="007B6EDA">
        <w:rPr>
          <w:rFonts w:ascii="Comic Sans MS" w:hAnsi="Comic Sans MS"/>
          <w:bCs/>
          <w:color w:val="auto"/>
        </w:rPr>
        <w:t xml:space="preserve"> уголков детск</w:t>
      </w:r>
      <w:r w:rsidR="00FC6F6B">
        <w:rPr>
          <w:rFonts w:ascii="Comic Sans MS" w:hAnsi="Comic Sans MS"/>
          <w:bCs/>
          <w:color w:val="auto"/>
        </w:rPr>
        <w:t>ого</w:t>
      </w:r>
      <w:r w:rsidRPr="007B6EDA">
        <w:rPr>
          <w:rFonts w:ascii="Comic Sans MS" w:hAnsi="Comic Sans MS"/>
          <w:bCs/>
          <w:color w:val="auto"/>
        </w:rPr>
        <w:t xml:space="preserve"> сад</w:t>
      </w:r>
      <w:r w:rsidR="00FC6F6B">
        <w:rPr>
          <w:rFonts w:ascii="Comic Sans MS" w:hAnsi="Comic Sans MS"/>
          <w:bCs/>
          <w:color w:val="auto"/>
        </w:rPr>
        <w:t>а</w:t>
      </w:r>
      <w:r w:rsidRPr="007B6EDA">
        <w:rPr>
          <w:rFonts w:ascii="Comic Sans MS" w:hAnsi="Comic Sans MS"/>
          <w:bCs/>
          <w:color w:val="auto"/>
        </w:rPr>
        <w:t>»</w:t>
      </w:r>
      <w:r>
        <w:rPr>
          <w:rFonts w:ascii="Comic Sans MS" w:hAnsi="Comic Sans MS"/>
          <w:bCs/>
          <w:color w:val="auto"/>
        </w:rPr>
        <w:t>.</w:t>
      </w:r>
    </w:p>
    <w:p w:rsidR="00F816D1" w:rsidRDefault="00F816D1" w:rsidP="00F816D1">
      <w:pPr>
        <w:pStyle w:val="Default"/>
        <w:spacing w:line="276" w:lineRule="auto"/>
        <w:jc w:val="both"/>
        <w:rPr>
          <w:rFonts w:ascii="Comic Sans MS" w:hAnsi="Comic Sans MS"/>
          <w:bCs/>
          <w:color w:val="auto"/>
          <w:u w:val="single"/>
        </w:rPr>
      </w:pPr>
    </w:p>
    <w:p w:rsidR="00F816D1" w:rsidRPr="00D23FB9" w:rsidRDefault="00F816D1" w:rsidP="00F816D1">
      <w:pPr>
        <w:spacing w:after="0"/>
        <w:jc w:val="both"/>
        <w:rPr>
          <w:rFonts w:ascii="Comic Sans MS" w:hAnsi="Comic Sans MS" w:cs="Times New Roman"/>
          <w:b/>
          <w:bCs/>
          <w:sz w:val="24"/>
          <w:szCs w:val="24"/>
        </w:rPr>
      </w:pPr>
      <w:r w:rsidRPr="00D23FB9">
        <w:rPr>
          <w:rFonts w:ascii="Comic Sans MS" w:hAnsi="Comic Sans MS" w:cs="Times New Roman"/>
          <w:b/>
          <w:bCs/>
          <w:sz w:val="24"/>
          <w:szCs w:val="24"/>
        </w:rPr>
        <w:t>Актуальность</w:t>
      </w:r>
    </w:p>
    <w:p w:rsidR="00FC6F6B" w:rsidRPr="006208CE" w:rsidRDefault="00FC6F6B" w:rsidP="00FC6F6B">
      <w:pPr>
        <w:pStyle w:val="a3"/>
        <w:jc w:val="both"/>
        <w:rPr>
          <w:rFonts w:ascii="Comic Sans MS" w:hAnsi="Comic Sans MS"/>
        </w:rPr>
      </w:pPr>
      <w:r w:rsidRPr="006208CE">
        <w:rPr>
          <w:rFonts w:ascii="Comic Sans MS" w:hAnsi="Comic Sans MS"/>
        </w:rPr>
        <w:t xml:space="preserve">Организация предметно-развивающей среды ДОУ стоит особо актуально, в связи с введением нового Федерального государственного образовательного стандарта (ФГОС) к структуре основной общеобразовательной программы </w:t>
      </w:r>
      <w:proofErr w:type="spellStart"/>
      <w:r w:rsidRPr="006208CE">
        <w:rPr>
          <w:rFonts w:ascii="Comic Sans MS" w:hAnsi="Comic Sans MS"/>
        </w:rPr>
        <w:t>дошкольного</w:t>
      </w:r>
      <w:r w:rsidRPr="006208CE">
        <w:rPr>
          <w:rFonts w:ascii="Comic Sans MS" w:hAnsi="Comic Sans MS"/>
          <w:color w:val="FFFFFF" w:themeColor="background1"/>
        </w:rPr>
        <w:t>ка</w:t>
      </w:r>
      <w:r w:rsidRPr="006208CE">
        <w:rPr>
          <w:rFonts w:ascii="Comic Sans MS" w:hAnsi="Comic Sans MS"/>
        </w:rPr>
        <w:t>образования</w:t>
      </w:r>
      <w:proofErr w:type="spellEnd"/>
      <w:r w:rsidRPr="006208CE">
        <w:rPr>
          <w:rFonts w:ascii="Comic Sans MS" w:hAnsi="Comic Sans MS"/>
        </w:rPr>
        <w:t>.</w:t>
      </w:r>
      <w:r w:rsidRPr="006208CE">
        <w:rPr>
          <w:rFonts w:ascii="Comic Sans MS" w:hAnsi="Comic Sans MS"/>
        </w:rPr>
        <w:br/>
        <w:t xml:space="preserve">Основной формой работы с дошкольниками и ведущим видом деятельности для них является игра, поэтому необходимо уделять большое внимание к </w:t>
      </w:r>
      <w:proofErr w:type="spellStart"/>
      <w:r w:rsidRPr="006208CE">
        <w:rPr>
          <w:rFonts w:ascii="Comic Sans MS" w:hAnsi="Comic Sans MS"/>
        </w:rPr>
        <w:t>предметно-развивающе</w:t>
      </w:r>
      <w:r>
        <w:rPr>
          <w:rFonts w:ascii="Comic Sans MS" w:hAnsi="Comic Sans MS"/>
        </w:rPr>
        <w:t>й</w:t>
      </w:r>
      <w:r w:rsidRPr="006208CE">
        <w:rPr>
          <w:rFonts w:ascii="Comic Sans MS" w:hAnsi="Comic Sans MS"/>
          <w:color w:val="FFFFFF" w:themeColor="background1"/>
        </w:rPr>
        <w:t>од</w:t>
      </w:r>
      <w:r w:rsidRPr="006208CE">
        <w:rPr>
          <w:rFonts w:ascii="Comic Sans MS" w:hAnsi="Comic Sans MS"/>
        </w:rPr>
        <w:t>среды</w:t>
      </w:r>
      <w:r w:rsidRPr="006208CE">
        <w:rPr>
          <w:rFonts w:ascii="Comic Sans MS" w:hAnsi="Comic Sans MS"/>
          <w:color w:val="FFFFFF" w:themeColor="background1"/>
        </w:rPr>
        <w:t>о</w:t>
      </w:r>
      <w:r w:rsidRPr="006208CE">
        <w:rPr>
          <w:rFonts w:ascii="Comic Sans MS" w:hAnsi="Comic Sans MS"/>
        </w:rPr>
        <w:t>ДОУ</w:t>
      </w:r>
      <w:proofErr w:type="spellEnd"/>
      <w:r w:rsidRPr="006208CE">
        <w:rPr>
          <w:rFonts w:ascii="Comic Sans MS" w:hAnsi="Comic Sans MS"/>
        </w:rPr>
        <w:t>.</w:t>
      </w:r>
      <w:r w:rsidRPr="006208CE">
        <w:rPr>
          <w:rFonts w:ascii="Comic Sans MS" w:hAnsi="Comic Sans MS"/>
        </w:rPr>
        <w:br/>
        <w:t xml:space="preserve">Именно благодаря предметно-развивающей среде ребенок сам может развивать свои индивидуальные способности и возможности. Роль взрослого заключается в правильном моделировании такой среды, которая способствует максимальному развитию личности ребенка. При этом насыщение окружающего ребенка пространства должно претерпевать изменения в соответствии с развитием потребностей и интересов детей младшего и старшего дошкольного возраста. </w:t>
      </w:r>
    </w:p>
    <w:p w:rsidR="00F816D1" w:rsidRPr="007B6EDA" w:rsidRDefault="00F816D1" w:rsidP="00F816D1">
      <w:pPr>
        <w:pStyle w:val="Default"/>
        <w:spacing w:line="276" w:lineRule="auto"/>
        <w:jc w:val="both"/>
        <w:rPr>
          <w:rFonts w:ascii="Comic Sans MS" w:hAnsi="Comic Sans MS"/>
          <w:color w:val="auto"/>
        </w:rPr>
      </w:pPr>
      <w:r w:rsidRPr="00D23FB9">
        <w:rPr>
          <w:rFonts w:ascii="Comic Sans MS" w:hAnsi="Comic Sans MS"/>
          <w:b/>
          <w:bCs/>
          <w:color w:val="auto"/>
        </w:rPr>
        <w:t>Участники проекта</w:t>
      </w:r>
      <w:r w:rsidRPr="00D23FB9">
        <w:rPr>
          <w:rFonts w:ascii="Comic Sans MS" w:hAnsi="Comic Sans MS"/>
          <w:bCs/>
          <w:color w:val="auto"/>
        </w:rPr>
        <w:t xml:space="preserve">: </w:t>
      </w:r>
      <w:r w:rsidRPr="007B6EDA">
        <w:rPr>
          <w:rFonts w:ascii="Comic Sans MS" w:hAnsi="Comic Sans MS"/>
          <w:color w:val="auto"/>
        </w:rPr>
        <w:t>воспитатели, учитель-логопед</w:t>
      </w:r>
      <w:r>
        <w:rPr>
          <w:rFonts w:ascii="Comic Sans MS" w:hAnsi="Comic Sans MS"/>
          <w:color w:val="auto"/>
        </w:rPr>
        <w:t>.</w:t>
      </w:r>
      <w:r w:rsidRPr="007B6EDA">
        <w:rPr>
          <w:rFonts w:ascii="Comic Sans MS" w:hAnsi="Comic Sans MS"/>
          <w:color w:val="auto"/>
        </w:rPr>
        <w:t xml:space="preserve"> </w:t>
      </w:r>
    </w:p>
    <w:p w:rsidR="00F816D1" w:rsidRPr="007B6EDA" w:rsidRDefault="00F816D1" w:rsidP="00F816D1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Cs/>
          <w:sz w:val="24"/>
          <w:szCs w:val="24"/>
          <w:highlight w:val="white"/>
          <w:u w:val="single"/>
        </w:rPr>
      </w:pPr>
    </w:p>
    <w:p w:rsidR="00F816D1" w:rsidRPr="00D23FB9" w:rsidRDefault="00F816D1" w:rsidP="00F816D1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/>
          <w:bCs/>
          <w:sz w:val="24"/>
          <w:szCs w:val="24"/>
          <w:highlight w:val="white"/>
        </w:rPr>
      </w:pPr>
      <w:r w:rsidRPr="00D23FB9">
        <w:rPr>
          <w:rFonts w:ascii="Comic Sans MS" w:hAnsi="Comic Sans MS" w:cs="Times New Roman"/>
          <w:b/>
          <w:bCs/>
          <w:sz w:val="24"/>
          <w:szCs w:val="24"/>
          <w:highlight w:val="white"/>
        </w:rPr>
        <w:lastRenderedPageBreak/>
        <w:t>Проблемы, на решение которых направлен проект:</w:t>
      </w:r>
    </w:p>
    <w:p w:rsidR="00F816D1" w:rsidRPr="007B6EDA" w:rsidRDefault="00F816D1" w:rsidP="00F816D1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sz w:val="24"/>
          <w:szCs w:val="24"/>
          <w:highlight w:val="white"/>
        </w:rPr>
      </w:pPr>
      <w:r w:rsidRPr="007B6EDA">
        <w:rPr>
          <w:rFonts w:ascii="Comic Sans MS" w:hAnsi="Comic Sans MS" w:cs="Times New Roman"/>
          <w:sz w:val="24"/>
          <w:szCs w:val="24"/>
          <w:highlight w:val="white"/>
        </w:rPr>
        <w:t>Недостаточный уровень знаний педагогов  о принципах организации «</w:t>
      </w:r>
      <w:r w:rsidR="00FC6F6B">
        <w:rPr>
          <w:rFonts w:ascii="Comic Sans MS" w:hAnsi="Comic Sans MS" w:cs="Times New Roman"/>
          <w:sz w:val="24"/>
          <w:szCs w:val="24"/>
          <w:highlight w:val="white"/>
        </w:rPr>
        <w:t xml:space="preserve">Театрального </w:t>
      </w:r>
      <w:r w:rsidRPr="007B6EDA">
        <w:rPr>
          <w:rFonts w:ascii="Comic Sans MS" w:hAnsi="Comic Sans MS" w:cs="Times New Roman"/>
          <w:sz w:val="24"/>
          <w:szCs w:val="24"/>
          <w:highlight w:val="white"/>
        </w:rPr>
        <w:t>уголка»</w:t>
      </w:r>
      <w:r>
        <w:rPr>
          <w:rFonts w:ascii="Comic Sans MS" w:hAnsi="Comic Sans MS" w:cs="Times New Roman"/>
          <w:sz w:val="24"/>
          <w:szCs w:val="24"/>
          <w:highlight w:val="white"/>
        </w:rPr>
        <w:t>.</w:t>
      </w:r>
    </w:p>
    <w:p w:rsidR="00F816D1" w:rsidRPr="007B6EDA" w:rsidRDefault="00F816D1" w:rsidP="00F816D1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Cs/>
          <w:sz w:val="24"/>
          <w:szCs w:val="24"/>
          <w:highlight w:val="white"/>
        </w:rPr>
      </w:pPr>
      <w:r w:rsidRPr="007B6EDA">
        <w:rPr>
          <w:rFonts w:ascii="Comic Sans MS" w:hAnsi="Comic Sans MS" w:cs="Times New Roman"/>
          <w:bCs/>
          <w:sz w:val="24"/>
          <w:szCs w:val="24"/>
          <w:highlight w:val="white"/>
        </w:rPr>
        <w:t>«</w:t>
      </w:r>
      <w:r w:rsidR="00FC6F6B">
        <w:rPr>
          <w:rFonts w:ascii="Comic Sans MS" w:hAnsi="Comic Sans MS" w:cs="Times New Roman"/>
          <w:bCs/>
          <w:sz w:val="24"/>
          <w:szCs w:val="24"/>
          <w:highlight w:val="white"/>
        </w:rPr>
        <w:t xml:space="preserve">Театральные </w:t>
      </w:r>
      <w:r w:rsidRPr="007B6EDA">
        <w:rPr>
          <w:rFonts w:ascii="Comic Sans MS" w:hAnsi="Comic Sans MS" w:cs="Times New Roman"/>
          <w:bCs/>
          <w:sz w:val="24"/>
          <w:szCs w:val="24"/>
          <w:highlight w:val="white"/>
        </w:rPr>
        <w:t xml:space="preserve"> уголки» не соответствуют требованиям.</w:t>
      </w:r>
    </w:p>
    <w:p w:rsidR="00F816D1" w:rsidRDefault="00F816D1" w:rsidP="00F816D1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/>
          <w:bCs/>
          <w:sz w:val="24"/>
          <w:szCs w:val="24"/>
          <w:highlight w:val="white"/>
          <w:u w:val="single"/>
        </w:rPr>
      </w:pPr>
    </w:p>
    <w:p w:rsidR="00F816D1" w:rsidRPr="00D23FB9" w:rsidRDefault="00F816D1" w:rsidP="00F816D1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/>
          <w:bCs/>
          <w:sz w:val="24"/>
          <w:szCs w:val="24"/>
          <w:highlight w:val="white"/>
        </w:rPr>
      </w:pPr>
      <w:r w:rsidRPr="00D23FB9">
        <w:rPr>
          <w:rFonts w:ascii="Comic Sans MS" w:hAnsi="Comic Sans MS" w:cs="Times New Roman"/>
          <w:b/>
          <w:bCs/>
          <w:sz w:val="24"/>
          <w:szCs w:val="24"/>
          <w:highlight w:val="white"/>
        </w:rPr>
        <w:t>Предполагаемый результат:</w:t>
      </w:r>
    </w:p>
    <w:p w:rsidR="00F816D1" w:rsidRPr="007B6EDA" w:rsidRDefault="00F816D1" w:rsidP="00F816D1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Cs/>
          <w:sz w:val="24"/>
          <w:szCs w:val="24"/>
          <w:highlight w:val="white"/>
        </w:rPr>
      </w:pPr>
      <w:r w:rsidRPr="007B6EDA">
        <w:rPr>
          <w:rFonts w:ascii="Comic Sans MS" w:hAnsi="Comic Sans MS" w:cs="Times New Roman"/>
          <w:bCs/>
          <w:sz w:val="24"/>
          <w:szCs w:val="24"/>
          <w:highlight w:val="white"/>
        </w:rPr>
        <w:t>- педагоги организуют и оформят «</w:t>
      </w:r>
      <w:r w:rsidR="00FC6F6B">
        <w:rPr>
          <w:rFonts w:ascii="Comic Sans MS" w:hAnsi="Comic Sans MS" w:cs="Times New Roman"/>
          <w:bCs/>
          <w:sz w:val="24"/>
          <w:szCs w:val="24"/>
          <w:highlight w:val="white"/>
        </w:rPr>
        <w:t>Театральные</w:t>
      </w:r>
      <w:r>
        <w:rPr>
          <w:rFonts w:ascii="Comic Sans MS" w:hAnsi="Comic Sans MS" w:cs="Times New Roman"/>
          <w:bCs/>
          <w:sz w:val="24"/>
          <w:szCs w:val="24"/>
          <w:highlight w:val="white"/>
        </w:rPr>
        <w:t xml:space="preserve"> уголки», согласно требованиям;</w:t>
      </w:r>
    </w:p>
    <w:p w:rsidR="00F816D1" w:rsidRPr="007B6EDA" w:rsidRDefault="00F816D1" w:rsidP="00F816D1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bCs/>
          <w:sz w:val="24"/>
          <w:szCs w:val="24"/>
          <w:highlight w:val="white"/>
        </w:rPr>
      </w:pPr>
      <w:r w:rsidRPr="007B6EDA">
        <w:rPr>
          <w:rFonts w:ascii="Comic Sans MS" w:hAnsi="Comic Sans MS" w:cs="Times New Roman"/>
          <w:bCs/>
          <w:sz w:val="24"/>
          <w:szCs w:val="24"/>
          <w:highlight w:val="white"/>
        </w:rPr>
        <w:t>- работа в «</w:t>
      </w:r>
      <w:r w:rsidR="00FC6F6B">
        <w:rPr>
          <w:rFonts w:ascii="Comic Sans MS" w:hAnsi="Comic Sans MS" w:cs="Times New Roman"/>
          <w:bCs/>
          <w:sz w:val="24"/>
          <w:szCs w:val="24"/>
          <w:highlight w:val="white"/>
        </w:rPr>
        <w:t xml:space="preserve">Театральных </w:t>
      </w:r>
      <w:r w:rsidRPr="007B6EDA">
        <w:rPr>
          <w:rFonts w:ascii="Comic Sans MS" w:hAnsi="Comic Sans MS" w:cs="Times New Roman"/>
          <w:bCs/>
          <w:sz w:val="24"/>
          <w:szCs w:val="24"/>
          <w:highlight w:val="white"/>
        </w:rPr>
        <w:t>уголках» будет способствоват</w:t>
      </w:r>
      <w:r>
        <w:rPr>
          <w:rFonts w:ascii="Comic Sans MS" w:hAnsi="Comic Sans MS" w:cs="Times New Roman"/>
          <w:bCs/>
          <w:sz w:val="24"/>
          <w:szCs w:val="24"/>
          <w:highlight w:val="white"/>
        </w:rPr>
        <w:t>ь всестороннему развитию детей;</w:t>
      </w:r>
    </w:p>
    <w:p w:rsidR="00F816D1" w:rsidRPr="007B6EDA" w:rsidRDefault="00F816D1" w:rsidP="00F816D1">
      <w:pPr>
        <w:spacing w:after="0"/>
        <w:jc w:val="both"/>
        <w:rPr>
          <w:rFonts w:ascii="Comic Sans MS" w:hAnsi="Comic Sans MS" w:cs="Times New Roman"/>
          <w:bCs/>
          <w:sz w:val="24"/>
          <w:szCs w:val="24"/>
        </w:rPr>
      </w:pPr>
      <w:r w:rsidRPr="007B6EDA">
        <w:rPr>
          <w:rFonts w:ascii="Comic Sans MS" w:hAnsi="Comic Sans MS" w:cs="Times New Roman"/>
          <w:bCs/>
          <w:sz w:val="24"/>
          <w:szCs w:val="24"/>
        </w:rPr>
        <w:t>- в дальнейш</w:t>
      </w:r>
      <w:r>
        <w:rPr>
          <w:rFonts w:ascii="Comic Sans MS" w:hAnsi="Comic Sans MS" w:cs="Times New Roman"/>
          <w:bCs/>
          <w:sz w:val="24"/>
          <w:szCs w:val="24"/>
        </w:rPr>
        <w:t>ем</w:t>
      </w:r>
      <w:r w:rsidRPr="007B6EDA">
        <w:rPr>
          <w:rFonts w:ascii="Comic Sans MS" w:hAnsi="Comic Sans MS" w:cs="Times New Roman"/>
          <w:bCs/>
          <w:sz w:val="24"/>
          <w:szCs w:val="24"/>
        </w:rPr>
        <w:t xml:space="preserve"> работа будет носить систематический характер.</w:t>
      </w:r>
    </w:p>
    <w:p w:rsidR="00F816D1" w:rsidRDefault="00F816D1" w:rsidP="00F816D1">
      <w:pPr>
        <w:spacing w:after="0"/>
        <w:jc w:val="both"/>
        <w:rPr>
          <w:rFonts w:ascii="Comic Sans MS" w:hAnsi="Comic Sans MS" w:cs="Times New Roman"/>
          <w:b/>
          <w:bCs/>
          <w:sz w:val="24"/>
          <w:szCs w:val="24"/>
          <w:u w:val="single"/>
        </w:rPr>
      </w:pPr>
    </w:p>
    <w:p w:rsidR="00F816D1" w:rsidRPr="0085636E" w:rsidRDefault="00F816D1" w:rsidP="00F816D1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 w:rsidRPr="0085636E">
        <w:rPr>
          <w:rFonts w:ascii="Comic Sans MS" w:hAnsi="Comic Sans MS" w:cs="Times New Roman"/>
          <w:b/>
          <w:sz w:val="24"/>
          <w:szCs w:val="24"/>
        </w:rPr>
        <w:t>Риски проекта:</w:t>
      </w:r>
    </w:p>
    <w:p w:rsidR="00F816D1" w:rsidRPr="007B6EDA" w:rsidRDefault="00F816D1" w:rsidP="00F816D1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7B6EDA">
        <w:rPr>
          <w:rFonts w:ascii="Comic Sans MS" w:hAnsi="Comic Sans MS" w:cs="Times New Roman"/>
          <w:sz w:val="24"/>
          <w:szCs w:val="24"/>
        </w:rPr>
        <w:t>Недостаточное финансирование, необходимое для оформления «</w:t>
      </w:r>
      <w:r w:rsidR="00FC6F6B">
        <w:rPr>
          <w:rFonts w:ascii="Comic Sans MS" w:hAnsi="Comic Sans MS" w:cs="Times New Roman"/>
          <w:sz w:val="24"/>
          <w:szCs w:val="24"/>
        </w:rPr>
        <w:t xml:space="preserve">Театрального </w:t>
      </w:r>
      <w:r w:rsidRPr="007B6EDA">
        <w:rPr>
          <w:rFonts w:ascii="Comic Sans MS" w:hAnsi="Comic Sans MS" w:cs="Times New Roman"/>
          <w:sz w:val="24"/>
          <w:szCs w:val="24"/>
        </w:rPr>
        <w:t>уголка».</w:t>
      </w:r>
    </w:p>
    <w:p w:rsidR="00F816D1" w:rsidRPr="007B6EDA" w:rsidRDefault="00F816D1" w:rsidP="00F816D1">
      <w:pPr>
        <w:pStyle w:val="a3"/>
        <w:spacing w:before="0" w:beforeAutospacing="0" w:after="0" w:afterAutospacing="0" w:line="276" w:lineRule="auto"/>
        <w:jc w:val="both"/>
        <w:rPr>
          <w:rFonts w:ascii="Comic Sans MS" w:hAnsi="Comic Sans MS"/>
          <w:b/>
        </w:rPr>
      </w:pPr>
    </w:p>
    <w:p w:rsidR="00F816D1" w:rsidRPr="007B6EDA" w:rsidRDefault="00F816D1" w:rsidP="00F816D1">
      <w:pPr>
        <w:pStyle w:val="a3"/>
        <w:spacing w:before="0" w:beforeAutospacing="0" w:after="0" w:afterAutospacing="0" w:line="276" w:lineRule="auto"/>
        <w:jc w:val="center"/>
        <w:rPr>
          <w:rFonts w:ascii="Comic Sans MS" w:hAnsi="Comic Sans MS"/>
          <w:b/>
        </w:rPr>
      </w:pPr>
      <w:r w:rsidRPr="007B6EDA">
        <w:rPr>
          <w:rFonts w:ascii="Comic Sans MS" w:hAnsi="Comic Sans MS"/>
          <w:b/>
        </w:rPr>
        <w:t>ПЛАН РЕАЛИЗАЦИИ ПРОЕКТА</w:t>
      </w:r>
    </w:p>
    <w:p w:rsidR="00F816D1" w:rsidRPr="007B6EDA" w:rsidRDefault="00F816D1" w:rsidP="00F816D1">
      <w:pPr>
        <w:pStyle w:val="Default"/>
        <w:spacing w:line="276" w:lineRule="auto"/>
        <w:jc w:val="both"/>
        <w:rPr>
          <w:rFonts w:ascii="Comic Sans MS" w:hAnsi="Comic Sans MS"/>
          <w:b/>
          <w:bCs/>
        </w:rPr>
      </w:pPr>
      <w:r w:rsidRPr="007B6EDA">
        <w:rPr>
          <w:rFonts w:ascii="Comic Sans MS" w:hAnsi="Comic Sans MS"/>
          <w:b/>
          <w:bCs/>
        </w:rPr>
        <w:t xml:space="preserve">I этап. </w:t>
      </w:r>
      <w:r w:rsidRPr="007B6EDA">
        <w:rPr>
          <w:rFonts w:ascii="Comic Sans MS" w:hAnsi="Comic Sans MS"/>
          <w:b/>
          <w:bCs/>
          <w:color w:val="auto"/>
          <w:bdr w:val="none" w:sz="0" w:space="0" w:color="auto" w:frame="1"/>
        </w:rPr>
        <w:t>Подготовительный</w:t>
      </w:r>
      <w:r w:rsidRPr="007B6EDA">
        <w:rPr>
          <w:rFonts w:ascii="Comic Sans MS" w:hAnsi="Comic Sans MS"/>
          <w:b/>
          <w:bCs/>
          <w:bdr w:val="none" w:sz="0" w:space="0" w:color="auto" w:frame="1"/>
        </w:rPr>
        <w:t xml:space="preserve"> </w:t>
      </w:r>
    </w:p>
    <w:p w:rsidR="00F816D1" w:rsidRPr="007B6EDA" w:rsidRDefault="00F816D1" w:rsidP="00F816D1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7B6EDA">
        <w:rPr>
          <w:rFonts w:ascii="Comic Sans MS" w:hAnsi="Comic Sans MS" w:cs="Times New Roman"/>
          <w:sz w:val="24"/>
          <w:szCs w:val="24"/>
        </w:rPr>
        <w:t xml:space="preserve">- </w:t>
      </w:r>
      <w:r w:rsidR="00B21D62">
        <w:rPr>
          <w:rFonts w:ascii="Comic Sans MS" w:hAnsi="Comic Sans MS" w:cs="Times New Roman"/>
          <w:sz w:val="24"/>
          <w:szCs w:val="24"/>
        </w:rPr>
        <w:t>Обзор</w:t>
      </w:r>
      <w:r w:rsidRPr="007B6EDA">
        <w:rPr>
          <w:rFonts w:ascii="Comic Sans MS" w:hAnsi="Comic Sans MS" w:cs="Times New Roman"/>
          <w:sz w:val="24"/>
          <w:szCs w:val="24"/>
        </w:rPr>
        <w:t xml:space="preserve"> методической литературы по теме;</w:t>
      </w:r>
    </w:p>
    <w:p w:rsidR="00F816D1" w:rsidRPr="007B6EDA" w:rsidRDefault="00F816D1" w:rsidP="00F816D1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7B6EDA">
        <w:rPr>
          <w:rFonts w:ascii="Comic Sans MS" w:hAnsi="Comic Sans MS" w:cs="Times New Roman"/>
          <w:sz w:val="24"/>
          <w:szCs w:val="24"/>
        </w:rPr>
        <w:t>-Написание проекта;</w:t>
      </w:r>
    </w:p>
    <w:p w:rsidR="00F816D1" w:rsidRPr="007B6EDA" w:rsidRDefault="00F816D1" w:rsidP="00F816D1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7B6EDA">
        <w:rPr>
          <w:rFonts w:ascii="Comic Sans MS" w:hAnsi="Comic Sans MS" w:cs="Times New Roman"/>
          <w:sz w:val="24"/>
          <w:szCs w:val="24"/>
        </w:rPr>
        <w:t>-Определение плана проекта;</w:t>
      </w:r>
    </w:p>
    <w:p w:rsidR="00F816D1" w:rsidRPr="007B6EDA" w:rsidRDefault="00F816D1" w:rsidP="00F816D1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-Определение исполнителей </w:t>
      </w:r>
      <w:r w:rsidRPr="007B6EDA">
        <w:rPr>
          <w:rFonts w:ascii="Comic Sans MS" w:hAnsi="Comic Sans MS" w:cs="Times New Roman"/>
          <w:sz w:val="24"/>
          <w:szCs w:val="24"/>
        </w:rPr>
        <w:t>и сроков.</w:t>
      </w:r>
    </w:p>
    <w:p w:rsidR="00F816D1" w:rsidRPr="0085636E" w:rsidRDefault="00F816D1" w:rsidP="00F816D1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Comic Sans MS" w:hAnsi="Comic Sans MS"/>
          <w:b/>
        </w:rPr>
      </w:pPr>
      <w:r w:rsidRPr="0085636E">
        <w:rPr>
          <w:rFonts w:ascii="Comic Sans MS" w:hAnsi="Comic Sans MS"/>
          <w:b/>
        </w:rPr>
        <w:t xml:space="preserve">2 Этап. Основной </w:t>
      </w:r>
    </w:p>
    <w:p w:rsidR="00F816D1" w:rsidRPr="007B6EDA" w:rsidRDefault="00F816D1" w:rsidP="00F816D1">
      <w:pPr>
        <w:spacing w:after="0"/>
        <w:jc w:val="both"/>
        <w:outlineLvl w:val="0"/>
        <w:rPr>
          <w:rFonts w:ascii="Comic Sans MS" w:hAnsi="Comic Sans MS" w:cs="Times New Roman"/>
          <w:b/>
          <w:sz w:val="24"/>
          <w:szCs w:val="24"/>
        </w:rPr>
      </w:pPr>
      <w:r w:rsidRPr="007B6EDA">
        <w:rPr>
          <w:rFonts w:ascii="Comic Sans MS" w:hAnsi="Comic Sans MS" w:cs="Times New Roman"/>
          <w:b/>
          <w:sz w:val="24"/>
          <w:szCs w:val="24"/>
        </w:rPr>
        <w:t>План реализации проекта</w:t>
      </w:r>
    </w:p>
    <w:tbl>
      <w:tblPr>
        <w:tblStyle w:val="a4"/>
        <w:tblW w:w="0" w:type="auto"/>
        <w:tblLayout w:type="fixed"/>
        <w:tblLook w:val="04A0"/>
      </w:tblPr>
      <w:tblGrid>
        <w:gridCol w:w="2235"/>
        <w:gridCol w:w="1984"/>
        <w:gridCol w:w="2268"/>
        <w:gridCol w:w="2126"/>
        <w:gridCol w:w="958"/>
      </w:tblGrid>
      <w:tr w:rsidR="00F816D1" w:rsidRPr="007B6EDA" w:rsidTr="00DD7AA3">
        <w:trPr>
          <w:trHeight w:val="690"/>
        </w:trPr>
        <w:tc>
          <w:tcPr>
            <w:tcW w:w="2235" w:type="dxa"/>
          </w:tcPr>
          <w:p w:rsidR="00F816D1" w:rsidRPr="007B6EDA" w:rsidRDefault="00F816D1" w:rsidP="00DD7AA3">
            <w:pPr>
              <w:spacing w:line="276" w:lineRule="auto"/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b/>
                <w:sz w:val="24"/>
                <w:szCs w:val="24"/>
              </w:rPr>
              <w:t xml:space="preserve">  Раздел </w:t>
            </w:r>
          </w:p>
        </w:tc>
        <w:tc>
          <w:tcPr>
            <w:tcW w:w="1984" w:type="dxa"/>
          </w:tcPr>
          <w:p w:rsidR="00F816D1" w:rsidRPr="007B6EDA" w:rsidRDefault="00F816D1" w:rsidP="00DD7AA3">
            <w:pPr>
              <w:spacing w:line="276" w:lineRule="auto"/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F816D1" w:rsidRPr="007B6EDA" w:rsidRDefault="00F816D1" w:rsidP="00DD7AA3">
            <w:pPr>
              <w:spacing w:line="276" w:lineRule="auto"/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b/>
                <w:sz w:val="24"/>
                <w:szCs w:val="24"/>
              </w:rPr>
              <w:t>Результат деятельности</w:t>
            </w:r>
          </w:p>
        </w:tc>
        <w:tc>
          <w:tcPr>
            <w:tcW w:w="2126" w:type="dxa"/>
          </w:tcPr>
          <w:p w:rsidR="00F816D1" w:rsidRPr="007B6EDA" w:rsidRDefault="00F816D1" w:rsidP="00DD7AA3">
            <w:pPr>
              <w:spacing w:line="276" w:lineRule="auto"/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958" w:type="dxa"/>
          </w:tcPr>
          <w:p w:rsidR="00F816D1" w:rsidRPr="007B6EDA" w:rsidRDefault="00F816D1" w:rsidP="00DD7AA3">
            <w:pPr>
              <w:spacing w:line="276" w:lineRule="auto"/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b/>
                <w:sz w:val="24"/>
                <w:szCs w:val="24"/>
              </w:rPr>
              <w:t>Дата</w:t>
            </w:r>
          </w:p>
        </w:tc>
      </w:tr>
      <w:tr w:rsidR="00D6082C" w:rsidRPr="007B6EDA" w:rsidTr="00D6082C">
        <w:trPr>
          <w:trHeight w:val="1217"/>
        </w:trPr>
        <w:tc>
          <w:tcPr>
            <w:tcW w:w="2235" w:type="dxa"/>
            <w:vMerge w:val="restart"/>
          </w:tcPr>
          <w:p w:rsidR="00D6082C" w:rsidRDefault="00D6082C" w:rsidP="00DD7AA3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Распространение педагогического опыта на уровне ДОУ</w:t>
            </w:r>
          </w:p>
          <w:p w:rsidR="00D6082C" w:rsidRPr="007B6EDA" w:rsidRDefault="00D6082C" w:rsidP="00DD7AA3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82C" w:rsidRPr="007B6EDA" w:rsidRDefault="00D6082C" w:rsidP="00DD7AA3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 xml:space="preserve"> </w:t>
            </w:r>
            <w:r w:rsidRPr="007B6EDA">
              <w:rPr>
                <w:rFonts w:ascii="Comic Sans MS" w:hAnsi="Comic Sans MS" w:cs="Times New Roman"/>
                <w:sz w:val="24"/>
                <w:szCs w:val="24"/>
              </w:rPr>
              <w:t>Педсовет</w:t>
            </w:r>
          </w:p>
        </w:tc>
        <w:tc>
          <w:tcPr>
            <w:tcW w:w="2268" w:type="dxa"/>
          </w:tcPr>
          <w:p w:rsidR="00D6082C" w:rsidRPr="007B6EDA" w:rsidRDefault="00D6082C" w:rsidP="00DD7AA3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Сообщение на педагогическом совете</w:t>
            </w:r>
          </w:p>
        </w:tc>
        <w:tc>
          <w:tcPr>
            <w:tcW w:w="2126" w:type="dxa"/>
            <w:vMerge w:val="restart"/>
          </w:tcPr>
          <w:p w:rsidR="00D6082C" w:rsidRPr="00B21D62" w:rsidRDefault="00D6082C" w:rsidP="00DD7AA3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21D62">
              <w:rPr>
                <w:rFonts w:ascii="Comic Sans MS" w:hAnsi="Comic Sans MS" w:cs="Times New Roman"/>
                <w:sz w:val="24"/>
                <w:szCs w:val="24"/>
              </w:rPr>
              <w:t>Учитель-логопед Пьянкова М.А</w:t>
            </w:r>
          </w:p>
        </w:tc>
        <w:tc>
          <w:tcPr>
            <w:tcW w:w="958" w:type="dxa"/>
          </w:tcPr>
          <w:p w:rsidR="00D6082C" w:rsidRPr="00B21D62" w:rsidRDefault="00D6082C" w:rsidP="00DD7AA3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02.10</w:t>
            </w:r>
          </w:p>
        </w:tc>
      </w:tr>
      <w:tr w:rsidR="00D6082C" w:rsidRPr="007B6EDA" w:rsidTr="000879B5">
        <w:trPr>
          <w:trHeight w:val="689"/>
        </w:trPr>
        <w:tc>
          <w:tcPr>
            <w:tcW w:w="2235" w:type="dxa"/>
            <w:vMerge/>
          </w:tcPr>
          <w:p w:rsidR="00D6082C" w:rsidRPr="007B6EDA" w:rsidRDefault="00D6082C" w:rsidP="00DD7AA3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D6082C" w:rsidRDefault="00D6082C" w:rsidP="00D6082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Размещение на сайте ДОУ </w:t>
            </w:r>
          </w:p>
          <w:p w:rsidR="00D6082C" w:rsidRPr="00D6082C" w:rsidRDefault="00D6082C" w:rsidP="00D6082C">
            <w:pPr>
              <w:rPr>
                <w:rFonts w:ascii="Comic Sans MS" w:hAnsi="Comic Sans MS"/>
                <w:sz w:val="24"/>
                <w:szCs w:val="24"/>
              </w:rPr>
            </w:pPr>
            <w:r w:rsidRPr="00D6082C">
              <w:rPr>
                <w:rFonts w:ascii="Comic Sans MS" w:hAnsi="Comic Sans MS"/>
                <w:sz w:val="24"/>
                <w:szCs w:val="24"/>
              </w:rPr>
              <w:t>Консультация для воспитателей.</w:t>
            </w:r>
          </w:p>
          <w:p w:rsidR="00D6082C" w:rsidRPr="007B6EDA" w:rsidRDefault="00D6082C" w:rsidP="00D6082C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D6082C">
              <w:rPr>
                <w:rFonts w:ascii="Comic Sans MS" w:hAnsi="Comic Sans MS"/>
                <w:sz w:val="24"/>
                <w:szCs w:val="24"/>
              </w:rPr>
              <w:t>Тема: «</w:t>
            </w:r>
            <w:r w:rsidRPr="00D6082C">
              <w:rPr>
                <w:rFonts w:ascii="Comic Sans MS" w:eastAsia="Times New Roman" w:hAnsi="Comic Sans MS" w:cs="Times New Roman"/>
                <w:sz w:val="24"/>
                <w:szCs w:val="24"/>
              </w:rPr>
              <w:t>Театрализованная деятельность  в ДОУ»</w:t>
            </w:r>
          </w:p>
        </w:tc>
        <w:tc>
          <w:tcPr>
            <w:tcW w:w="2126" w:type="dxa"/>
            <w:vMerge/>
          </w:tcPr>
          <w:p w:rsidR="00D6082C" w:rsidRPr="00B21D62" w:rsidRDefault="00D6082C" w:rsidP="00DD7AA3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6082C" w:rsidRDefault="00D6082C" w:rsidP="00DD7AA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B21D62">
              <w:rPr>
                <w:rFonts w:ascii="Comic Sans MS" w:hAnsi="Comic Sans MS" w:cs="Times New Roman"/>
                <w:sz w:val="24"/>
                <w:szCs w:val="24"/>
              </w:rPr>
              <w:t xml:space="preserve">До </w:t>
            </w:r>
            <w:r>
              <w:rPr>
                <w:rFonts w:ascii="Comic Sans MS" w:hAnsi="Comic Sans MS" w:cs="Times New Roman"/>
                <w:sz w:val="24"/>
                <w:szCs w:val="24"/>
              </w:rPr>
              <w:t>23.10</w:t>
            </w:r>
          </w:p>
        </w:tc>
      </w:tr>
      <w:tr w:rsidR="00F816D1" w:rsidRPr="007B6EDA" w:rsidTr="00DD7AA3">
        <w:trPr>
          <w:trHeight w:val="375"/>
        </w:trPr>
        <w:tc>
          <w:tcPr>
            <w:tcW w:w="2235" w:type="dxa"/>
          </w:tcPr>
          <w:p w:rsidR="00F816D1" w:rsidRPr="007B6EDA" w:rsidRDefault="00F816D1" w:rsidP="00DD7AA3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Развивающая среда</w:t>
            </w:r>
          </w:p>
          <w:p w:rsidR="00F816D1" w:rsidRPr="007B6EDA" w:rsidRDefault="00F816D1" w:rsidP="00DD7AA3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</w:tcPr>
          <w:p w:rsidR="00F816D1" w:rsidRPr="007B6EDA" w:rsidRDefault="00F816D1" w:rsidP="00FC6F6B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Организация и оформление «</w:t>
            </w:r>
            <w:proofErr w:type="spellStart"/>
            <w:r w:rsidR="00FC6F6B">
              <w:rPr>
                <w:rFonts w:ascii="Comic Sans MS" w:hAnsi="Comic Sans MS" w:cs="Times New Roman"/>
                <w:sz w:val="24"/>
                <w:szCs w:val="24"/>
              </w:rPr>
              <w:t>Театрального</w:t>
            </w:r>
            <w:r w:rsidRPr="007B6EDA">
              <w:rPr>
                <w:rFonts w:ascii="Comic Sans MS" w:hAnsi="Comic Sans MS" w:cs="Times New Roman"/>
                <w:sz w:val="24"/>
                <w:szCs w:val="24"/>
              </w:rPr>
              <w:t>уголка</w:t>
            </w:r>
            <w:proofErr w:type="spellEnd"/>
            <w:r w:rsidRPr="007B6EDA">
              <w:rPr>
                <w:rFonts w:ascii="Comic Sans MS" w:hAnsi="Comic Sans MS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816D1" w:rsidRPr="007B6EDA" w:rsidRDefault="00F816D1" w:rsidP="00FC6F6B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«</w:t>
            </w:r>
            <w:r w:rsidR="00FC6F6B">
              <w:rPr>
                <w:rFonts w:ascii="Comic Sans MS" w:hAnsi="Comic Sans MS" w:cs="Times New Roman"/>
                <w:sz w:val="24"/>
                <w:szCs w:val="24"/>
              </w:rPr>
              <w:t xml:space="preserve">Театральный </w:t>
            </w:r>
            <w:r w:rsidRPr="007B6EDA">
              <w:rPr>
                <w:rFonts w:ascii="Comic Sans MS" w:hAnsi="Comic Sans MS" w:cs="Times New Roman"/>
                <w:sz w:val="24"/>
                <w:szCs w:val="24"/>
              </w:rPr>
              <w:t>уголок», в соответствие с рекомендациями</w:t>
            </w:r>
          </w:p>
        </w:tc>
        <w:tc>
          <w:tcPr>
            <w:tcW w:w="2126" w:type="dxa"/>
          </w:tcPr>
          <w:p w:rsidR="00F816D1" w:rsidRPr="007B6EDA" w:rsidRDefault="00F816D1" w:rsidP="00DD7AA3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Воспитатели</w:t>
            </w:r>
          </w:p>
          <w:p w:rsidR="00F816D1" w:rsidRPr="007B6EDA" w:rsidRDefault="00F816D1" w:rsidP="00DD7AA3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816D1" w:rsidRPr="00FC6F6B" w:rsidRDefault="00F816D1" w:rsidP="00DD7AA3">
            <w:pPr>
              <w:spacing w:line="276" w:lineRule="auto"/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FC6F6B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</w:t>
            </w:r>
          </w:p>
          <w:p w:rsidR="00F816D1" w:rsidRPr="00B21D62" w:rsidRDefault="00F816D1" w:rsidP="00B21D62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21D62">
              <w:rPr>
                <w:rFonts w:ascii="Comic Sans MS" w:hAnsi="Comic Sans MS" w:cs="Times New Roman"/>
                <w:sz w:val="24"/>
                <w:szCs w:val="24"/>
              </w:rPr>
              <w:t xml:space="preserve">До </w:t>
            </w:r>
            <w:r w:rsidR="00B21D62">
              <w:rPr>
                <w:rFonts w:ascii="Comic Sans MS" w:hAnsi="Comic Sans MS" w:cs="Times New Roman"/>
                <w:sz w:val="24"/>
                <w:szCs w:val="24"/>
              </w:rPr>
              <w:t>23.10</w:t>
            </w:r>
          </w:p>
        </w:tc>
      </w:tr>
      <w:tr w:rsidR="00F816D1" w:rsidRPr="007B6EDA" w:rsidTr="00DD7AA3">
        <w:trPr>
          <w:trHeight w:val="727"/>
        </w:trPr>
        <w:tc>
          <w:tcPr>
            <w:tcW w:w="2235" w:type="dxa"/>
          </w:tcPr>
          <w:p w:rsidR="00F816D1" w:rsidRPr="007B6EDA" w:rsidRDefault="00F816D1" w:rsidP="00DD7AA3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imes New Roman"/>
                <w:bCs/>
                <w:sz w:val="24"/>
                <w:szCs w:val="24"/>
                <w:highlight w:val="white"/>
              </w:rPr>
            </w:pPr>
            <w:r w:rsidRPr="007B6EDA">
              <w:rPr>
                <w:rFonts w:ascii="Comic Sans MS" w:hAnsi="Comic Sans MS" w:cs="Times New Roman"/>
                <w:bCs/>
                <w:sz w:val="24"/>
                <w:szCs w:val="24"/>
                <w:highlight w:val="white"/>
              </w:rPr>
              <w:lastRenderedPageBreak/>
              <w:t>Конкурс</w:t>
            </w:r>
          </w:p>
        </w:tc>
        <w:tc>
          <w:tcPr>
            <w:tcW w:w="1984" w:type="dxa"/>
          </w:tcPr>
          <w:p w:rsidR="00F816D1" w:rsidRPr="007B6EDA" w:rsidRDefault="00F816D1" w:rsidP="00FC6F6B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«</w:t>
            </w:r>
            <w:r w:rsidR="00FC6F6B">
              <w:rPr>
                <w:rFonts w:ascii="Comic Sans MS" w:hAnsi="Comic Sans MS" w:cs="Times New Roman"/>
                <w:sz w:val="24"/>
                <w:szCs w:val="24"/>
              </w:rPr>
              <w:t xml:space="preserve">Театральные </w:t>
            </w:r>
            <w:r w:rsidRPr="007B6EDA">
              <w:rPr>
                <w:rFonts w:ascii="Comic Sans MS" w:hAnsi="Comic Sans MS" w:cs="Times New Roman"/>
                <w:sz w:val="24"/>
                <w:szCs w:val="24"/>
              </w:rPr>
              <w:t xml:space="preserve"> уголки в детском саду»</w:t>
            </w:r>
          </w:p>
        </w:tc>
        <w:tc>
          <w:tcPr>
            <w:tcW w:w="2268" w:type="dxa"/>
          </w:tcPr>
          <w:p w:rsidR="00F816D1" w:rsidRPr="007B6EDA" w:rsidRDefault="00F816D1" w:rsidP="00DD7AA3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Протоколы конкурса</w:t>
            </w:r>
          </w:p>
        </w:tc>
        <w:tc>
          <w:tcPr>
            <w:tcW w:w="2126" w:type="dxa"/>
          </w:tcPr>
          <w:p w:rsidR="00F816D1" w:rsidRPr="007B6EDA" w:rsidRDefault="00F816D1" w:rsidP="00DD7AA3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Воспитатели</w:t>
            </w:r>
          </w:p>
          <w:p w:rsidR="00F816D1" w:rsidRPr="007B6EDA" w:rsidRDefault="00F816D1" w:rsidP="00DD7AA3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7B6EDA">
              <w:rPr>
                <w:rFonts w:ascii="Comic Sans MS" w:hAnsi="Comic Sans MS" w:cs="Times New Roman"/>
                <w:sz w:val="24"/>
                <w:szCs w:val="24"/>
              </w:rPr>
              <w:t>Члены жюри</w:t>
            </w:r>
          </w:p>
        </w:tc>
        <w:tc>
          <w:tcPr>
            <w:tcW w:w="958" w:type="dxa"/>
          </w:tcPr>
          <w:p w:rsidR="00F816D1" w:rsidRPr="00B21D62" w:rsidRDefault="00F816D1" w:rsidP="00B21D62">
            <w:pPr>
              <w:spacing w:line="276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FC6F6B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</w:t>
            </w:r>
            <w:r w:rsidR="00B21D62">
              <w:rPr>
                <w:rFonts w:ascii="Comic Sans MS" w:hAnsi="Comic Sans MS" w:cs="Times New Roman"/>
                <w:sz w:val="24"/>
                <w:szCs w:val="24"/>
              </w:rPr>
              <w:t>23.10</w:t>
            </w:r>
          </w:p>
        </w:tc>
      </w:tr>
    </w:tbl>
    <w:p w:rsidR="00F816D1" w:rsidRPr="0085636E" w:rsidRDefault="00F816D1" w:rsidP="00F816D1">
      <w:pPr>
        <w:autoSpaceDE w:val="0"/>
        <w:autoSpaceDN w:val="0"/>
        <w:adjustRightInd w:val="0"/>
        <w:spacing w:after="0"/>
        <w:jc w:val="both"/>
        <w:rPr>
          <w:rStyle w:val="a5"/>
          <w:rFonts w:ascii="Comic Sans MS" w:hAnsi="Comic Sans MS" w:cs="Times New Roman"/>
          <w:sz w:val="24"/>
          <w:szCs w:val="24"/>
        </w:rPr>
      </w:pPr>
      <w:r w:rsidRPr="0085636E">
        <w:rPr>
          <w:rFonts w:ascii="Comic Sans MS" w:hAnsi="Comic Sans MS" w:cs="Times New Roman"/>
          <w:bCs/>
          <w:sz w:val="24"/>
          <w:szCs w:val="24"/>
          <w:highlight w:val="white"/>
        </w:rPr>
        <w:t xml:space="preserve"> </w:t>
      </w:r>
      <w:r w:rsidRPr="0085636E">
        <w:rPr>
          <w:rFonts w:ascii="Comic Sans MS" w:hAnsi="Comic Sans MS" w:cs="Times New Roman"/>
          <w:b/>
          <w:bCs/>
          <w:sz w:val="24"/>
          <w:szCs w:val="24"/>
          <w:bdr w:val="none" w:sz="0" w:space="0" w:color="auto" w:frame="1"/>
        </w:rPr>
        <w:t>3 этап.</w:t>
      </w:r>
      <w:r w:rsidRPr="0085636E">
        <w:rPr>
          <w:rFonts w:ascii="Comic Sans MS" w:hAnsi="Comic Sans MS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5636E">
        <w:rPr>
          <w:rStyle w:val="a5"/>
          <w:rFonts w:ascii="Comic Sans MS" w:hAnsi="Comic Sans MS" w:cs="Times New Roman"/>
          <w:sz w:val="24"/>
          <w:szCs w:val="24"/>
        </w:rPr>
        <w:t xml:space="preserve">Заключительный этап </w:t>
      </w:r>
    </w:p>
    <w:p w:rsidR="00F816D1" w:rsidRPr="007B6EDA" w:rsidRDefault="00F816D1" w:rsidP="00F816D1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Comic Sans MS" w:hAnsi="Comic Sans MS"/>
          <w:bCs/>
          <w:bdr w:val="none" w:sz="0" w:space="0" w:color="auto" w:frame="1"/>
        </w:rPr>
      </w:pPr>
      <w:r w:rsidRPr="007B6EDA">
        <w:rPr>
          <w:rFonts w:ascii="Comic Sans MS" w:hAnsi="Comic Sans MS"/>
          <w:bCs/>
          <w:bdr w:val="none" w:sz="0" w:space="0" w:color="auto" w:frame="1"/>
        </w:rPr>
        <w:t xml:space="preserve"> Обобщение полученных результатов;</w:t>
      </w:r>
    </w:p>
    <w:p w:rsidR="00F816D1" w:rsidRPr="007B6EDA" w:rsidRDefault="00F816D1" w:rsidP="00F816D1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Comic Sans MS" w:hAnsi="Comic Sans MS"/>
          <w:bCs/>
          <w:bdr w:val="none" w:sz="0" w:space="0" w:color="auto" w:frame="1"/>
        </w:rPr>
      </w:pPr>
      <w:r w:rsidRPr="007B6EDA">
        <w:rPr>
          <w:rFonts w:ascii="Comic Sans MS" w:hAnsi="Comic Sans MS"/>
          <w:bCs/>
          <w:bdr w:val="none" w:sz="0" w:space="0" w:color="auto" w:frame="1"/>
        </w:rPr>
        <w:t>- предоставление отчёта проведения проекта;</w:t>
      </w:r>
    </w:p>
    <w:p w:rsidR="00F816D1" w:rsidRPr="007B6EDA" w:rsidRDefault="00F816D1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  <w:r>
        <w:rPr>
          <w:rFonts w:ascii="Comic Sans MS" w:hAnsi="Comic Sans MS" w:cs="Times New Roman"/>
          <w:bCs/>
          <w:color w:val="000000"/>
          <w:sz w:val="24"/>
          <w:szCs w:val="24"/>
        </w:rPr>
        <w:t xml:space="preserve">- </w:t>
      </w:r>
      <w:r w:rsidRPr="007B6EDA">
        <w:rPr>
          <w:rFonts w:ascii="Comic Sans MS" w:hAnsi="Comic Sans MS" w:cs="Times New Roman"/>
          <w:bCs/>
          <w:color w:val="000000"/>
          <w:sz w:val="24"/>
          <w:szCs w:val="24"/>
        </w:rPr>
        <w:t>внесение сроков проведения контроля в «</w:t>
      </w:r>
      <w:r w:rsidR="00FC6F6B">
        <w:rPr>
          <w:rFonts w:ascii="Comic Sans MS" w:hAnsi="Comic Sans MS" w:cs="Times New Roman"/>
          <w:bCs/>
          <w:color w:val="000000"/>
          <w:sz w:val="24"/>
          <w:szCs w:val="24"/>
        </w:rPr>
        <w:t>Театральных</w:t>
      </w:r>
      <w:r>
        <w:rPr>
          <w:rFonts w:ascii="Comic Sans MS" w:hAnsi="Comic Sans MS" w:cs="Times New Roman"/>
          <w:bCs/>
          <w:color w:val="000000"/>
          <w:sz w:val="24"/>
          <w:szCs w:val="24"/>
        </w:rPr>
        <w:t xml:space="preserve"> уголках» в график контроля;</w:t>
      </w:r>
    </w:p>
    <w:p w:rsidR="00F816D1" w:rsidRDefault="00F816D1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  <w:r w:rsidRPr="007B6EDA">
        <w:rPr>
          <w:rFonts w:ascii="Comic Sans MS" w:hAnsi="Comic Sans MS" w:cs="Times New Roman"/>
          <w:bCs/>
          <w:color w:val="000000"/>
          <w:sz w:val="24"/>
          <w:szCs w:val="24"/>
        </w:rPr>
        <w:t>-планирование проведения проекта «Работа и планирование в «</w:t>
      </w:r>
      <w:r w:rsidR="00FC6F6B">
        <w:rPr>
          <w:rFonts w:ascii="Comic Sans MS" w:hAnsi="Comic Sans MS" w:cs="Times New Roman"/>
          <w:bCs/>
          <w:color w:val="000000"/>
          <w:sz w:val="24"/>
          <w:szCs w:val="24"/>
        </w:rPr>
        <w:t xml:space="preserve">Театральном </w:t>
      </w:r>
      <w:r w:rsidRPr="007B6EDA">
        <w:rPr>
          <w:rFonts w:ascii="Comic Sans MS" w:hAnsi="Comic Sans MS" w:cs="Times New Roman"/>
          <w:bCs/>
          <w:color w:val="000000"/>
          <w:sz w:val="24"/>
          <w:szCs w:val="24"/>
        </w:rPr>
        <w:t>уголке»</w:t>
      </w:r>
      <w:r>
        <w:rPr>
          <w:rFonts w:ascii="Comic Sans MS" w:hAnsi="Comic Sans MS" w:cs="Times New Roman"/>
          <w:bCs/>
          <w:color w:val="000000"/>
          <w:sz w:val="24"/>
          <w:szCs w:val="24"/>
        </w:rPr>
        <w:t>.</w:t>
      </w: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p w:rsidR="00FC6F6B" w:rsidRDefault="00FC6F6B" w:rsidP="00F816D1">
      <w:pPr>
        <w:spacing w:after="0"/>
        <w:jc w:val="both"/>
        <w:rPr>
          <w:rFonts w:ascii="Comic Sans MS" w:hAnsi="Comic Sans MS" w:cs="Times New Roman"/>
          <w:bCs/>
          <w:color w:val="000000"/>
          <w:sz w:val="24"/>
          <w:szCs w:val="24"/>
        </w:rPr>
      </w:pPr>
    </w:p>
    <w:sectPr w:rsidR="00FC6F6B" w:rsidSect="0093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74B23"/>
    <w:rsid w:val="0043493A"/>
    <w:rsid w:val="004C7A82"/>
    <w:rsid w:val="0062012A"/>
    <w:rsid w:val="006208CE"/>
    <w:rsid w:val="00723C47"/>
    <w:rsid w:val="00874B23"/>
    <w:rsid w:val="00883D07"/>
    <w:rsid w:val="00935BEF"/>
    <w:rsid w:val="00AB6D75"/>
    <w:rsid w:val="00B21D62"/>
    <w:rsid w:val="00C03A35"/>
    <w:rsid w:val="00D6082C"/>
    <w:rsid w:val="00F70B04"/>
    <w:rsid w:val="00F816D1"/>
    <w:rsid w:val="00FC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74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74B23"/>
    <w:rPr>
      <w:rFonts w:cs="Times New Roman"/>
    </w:rPr>
  </w:style>
  <w:style w:type="table" w:styleId="a4">
    <w:name w:val="Table Grid"/>
    <w:basedOn w:val="a1"/>
    <w:uiPriority w:val="59"/>
    <w:rsid w:val="00874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874B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D7D80-109D-4DBD-BF74-8E415E03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2018-09-23T13:04:00Z</dcterms:created>
  <dcterms:modified xsi:type="dcterms:W3CDTF">2018-10-21T12:17:00Z</dcterms:modified>
</cp:coreProperties>
</file>