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24" w:rsidRPr="00163B05" w:rsidRDefault="00114814" w:rsidP="00163B05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163B05">
        <w:rPr>
          <w:rFonts w:ascii="Comic Sans MS" w:hAnsi="Comic Sans MS"/>
          <w:b/>
          <w:sz w:val="24"/>
          <w:szCs w:val="24"/>
        </w:rPr>
        <w:t>Консультация для воспитателей.</w:t>
      </w:r>
    </w:p>
    <w:p w:rsidR="00114814" w:rsidRPr="00163B05" w:rsidRDefault="00114814" w:rsidP="00163B0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163B05">
        <w:rPr>
          <w:rFonts w:ascii="Comic Sans MS" w:hAnsi="Comic Sans MS"/>
          <w:b/>
          <w:sz w:val="24"/>
          <w:szCs w:val="24"/>
        </w:rPr>
        <w:t>Тема: «</w:t>
      </w:r>
      <w:r w:rsidRPr="00E966CD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Театрал</w:t>
      </w: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изованная деятельность </w:t>
      </w:r>
      <w:r w:rsidRPr="00E966CD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 </w:t>
      </w:r>
      <w:r w:rsidR="009611D8"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в </w:t>
      </w:r>
      <w:r w:rsidRPr="00E966CD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ДОУ</w:t>
      </w: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»</w:t>
      </w:r>
    </w:p>
    <w:p w:rsidR="00114814" w:rsidRPr="00163B05" w:rsidRDefault="00114814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E966CD">
        <w:rPr>
          <w:rFonts w:ascii="Comic Sans MS" w:eastAsia="Times New Roman" w:hAnsi="Comic Sans MS" w:cs="Times New Roman"/>
          <w:sz w:val="24"/>
          <w:szCs w:val="24"/>
          <w:lang w:eastAsia="ru-RU"/>
        </w:rPr>
        <w:t>Театрализованная деятельность в ДОУ – это возможность раскрыть творческий потенциал малышей, научить их ориентироваться в мире красоты. В этом волшебстве искусства дети получают первые уроки нравственности, морали, красоты.</w:t>
      </w:r>
    </w:p>
    <w:p w:rsidR="009611D8" w:rsidRPr="00163B05" w:rsidRDefault="009611D8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E966CD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Особенности</w:t>
      </w:r>
      <w:r w:rsidRPr="00E966C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9611D8" w:rsidRPr="00163B05" w:rsidRDefault="009611D8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E966C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Театрализованная деятельность в ДОУ в соответствии с ФГОС направлена на решение следующих важных моментов: </w:t>
      </w:r>
    </w:p>
    <w:p w:rsidR="009611D8" w:rsidRPr="00163B05" w:rsidRDefault="009611D8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E966C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повышение общей культуры дошкольников, приобщение их к духовным и нравственным ценностям; совершенствование речи детей, активизации словарного запаса, совершенствование звуковой культуры речи, интонационного строя, улучшения диалога; </w:t>
      </w:r>
    </w:p>
    <w:p w:rsidR="009611D8" w:rsidRPr="00163B05" w:rsidRDefault="009611D8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E966C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привитие познавательного интереса к театральному искусству; </w:t>
      </w:r>
    </w:p>
    <w:p w:rsidR="009611D8" w:rsidRPr="00163B05" w:rsidRDefault="009611D8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E966CD">
        <w:rPr>
          <w:rFonts w:ascii="Comic Sans MS" w:eastAsia="Times New Roman" w:hAnsi="Comic Sans MS" w:cs="Times New Roman"/>
          <w:sz w:val="24"/>
          <w:szCs w:val="24"/>
          <w:lang w:eastAsia="ru-RU"/>
        </w:rPr>
        <w:t>совершенствование эмоциональных переживаний, побуждение к образному мышлению.</w:t>
      </w:r>
    </w:p>
    <w:p w:rsidR="009611D8" w:rsidRPr="00163B05" w:rsidRDefault="009611D8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E966C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Применение театрализованных сценариев на занятиях помогает воспитателю развивать у дошкольников навыки творческого содружества и публичного выступления.</w:t>
      </w:r>
    </w:p>
    <w:p w:rsidR="009D0FD5" w:rsidRPr="00163B05" w:rsidRDefault="009D0FD5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Две группы театрализованных игр:  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драматизация и режиссёрская</w:t>
      </w: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. </w:t>
      </w:r>
    </w:p>
    <w:p w:rsidR="009D0FD5" w:rsidRPr="007252A5" w:rsidRDefault="009D0FD5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В играх – драматизациях ребёнок, исполняя роль в качестве «артиста», самостоятельно создаёт образ с помощью комплекса средств выразительности.</w:t>
      </w:r>
    </w:p>
    <w:p w:rsidR="009D0FD5" w:rsidRPr="007252A5" w:rsidRDefault="009D0FD5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Видами драматизации</w:t>
      </w: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являются: игры - имитации образов животных, людей, литературных персонажей. Игры - драматизации это ролевые диалоги на основе текста. А вот в режиссерской игре «артистами» являются игрушки или их заместители, а ребёнок, организуя деятельность как «сценарист и режиссёр» управляет «артистами». «Озвучивая» героев и комментируя сюжет, он использует разные средства выразительности.</w:t>
      </w:r>
    </w:p>
    <w:p w:rsidR="00C32754" w:rsidRDefault="009D0FD5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Виды режиссёрских игр определяются в соответствии с разнообразием театров, используемых в детском саду: настольный, плоскостной и объемный, кукольный теневой, пальчиковый и т.д. Для того чтобы развить творческие способности детей в процессе театрализованной деятельности необходимо выделить</w:t>
      </w:r>
    </w:p>
    <w:p w:rsidR="009D0FD5" w:rsidRPr="007252A5" w:rsidRDefault="009D0FD5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r w:rsidRPr="00163B05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несколько условий</w:t>
      </w: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:</w:t>
      </w:r>
    </w:p>
    <w:p w:rsidR="009D0FD5" w:rsidRPr="007252A5" w:rsidRDefault="009D0FD5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Первое условие – обогащение среды атрибутами театрализованной деятельности и свободное освоение детьми этой среды (мини театр, который периодически пополняется новыми атрибутами и декорациями);</w:t>
      </w:r>
    </w:p>
    <w:p w:rsidR="009D0FD5" w:rsidRPr="007252A5" w:rsidRDefault="009D0FD5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Второе условие – содержательное общение педагога и детей.</w:t>
      </w:r>
    </w:p>
    <w:p w:rsidR="009D0FD5" w:rsidRPr="007252A5" w:rsidRDefault="009D0FD5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Третье условие – это обучение детей выразительным средствам театрализованной деятельности:</w:t>
      </w: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Приемы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, которые способствуют привитию дошкольникам интереса к сценическому искусству</w:t>
      </w: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Театральная культура </w:t>
      </w: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Данный раздел работы педагога ДОУ позволяет знакомить малышей с простейшими понятиями, терминологией, применяемой в театральной деятельности. Дети узнают об основах и особенностях актерского мастерства, знакомятся с видами театрального искусства, учатся культуре посещения театра в качестве зрителя. </w:t>
      </w: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Работа над представлением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Она предполагает первоначальное знакомство дошкольников с пьесой. Педагог учит своих воспитанников создавать небольшие этюды (образы), использовать интонацию. Малыши учатся передавать удивление, восхищение, печаль, грусть с помощью мимики и жестов. </w:t>
      </w: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Учет возрастных особенностей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lastRenderedPageBreak/>
        <w:t xml:space="preserve">Для младшей группы подойдут театрализованные игры. </w:t>
      </w: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Театрализованная игра – это разновидность сюжетно-ролевой </w:t>
      </w:r>
      <w:proofErr w:type="spellStart"/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формы</w:t>
      </w:r>
      <w:proofErr w:type="gramStart"/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,с</w:t>
      </w:r>
      <w:proofErr w:type="spellEnd"/>
      <w:proofErr w:type="gramEnd"/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использованием кукол, машинок, конструкторов. К примеру, дети учатся правилам поведения в больнице. Один из них играет роль доктора, а пациентами становятся остальные малыши. В движениях, жестах, интонации передается особенность профессии, что помогает в профессиональной ориентации подрастающего поколения. </w:t>
      </w: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В средней группе  ребенок плавно переходит от игры «для себя» на «работу на зрителя». В это время у дошкольников повышается интерес к театрализованным играм. Они с удовольствием создают простейшие образы героев, эмоциями и жестами стараются передавать их настроение. </w:t>
      </w:r>
    </w:p>
    <w:p w:rsidR="007B420E" w:rsidRPr="00163B05" w:rsidRDefault="007B420E" w:rsidP="00163B05">
      <w:pPr>
        <w:pStyle w:val="a3"/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Дети получают навыки объединения текста и движений. Театральные постановки способствуют развитию </w:t>
      </w:r>
      <w:proofErr w:type="spellStart"/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коммуникативности</w:t>
      </w:r>
      <w:proofErr w:type="spellEnd"/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, партнерских отношений между малышами. </w:t>
      </w:r>
    </w:p>
    <w:p w:rsidR="007B420E" w:rsidRPr="00163B05" w:rsidRDefault="007B420E" w:rsidP="00163B05">
      <w:pPr>
        <w:pStyle w:val="a3"/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7B420E" w:rsidRPr="00163B05" w:rsidRDefault="007B420E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В старшем возрасте используют в работе </w:t>
      </w:r>
      <w:proofErr w:type="spellStart"/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многоперсонажные</w:t>
      </w:r>
      <w:proofErr w:type="spellEnd"/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произведения, игры, постановки по детским сказкам и театрализованная деятельность приобретает иную окраску. Из исполнителей дети переходят в полноправных партнеров своего "режиссера". </w:t>
      </w:r>
    </w:p>
    <w:p w:rsidR="007B420E" w:rsidRPr="00163B05" w:rsidRDefault="007B420E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</w:pPr>
    </w:p>
    <w:p w:rsidR="007B420E" w:rsidRPr="007252A5" w:rsidRDefault="007B420E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bCs/>
          <w:sz w:val="24"/>
          <w:szCs w:val="24"/>
          <w:lang w:eastAsia="ru-RU"/>
        </w:rPr>
        <w:t>Классификация театрализованных игр</w:t>
      </w:r>
    </w:p>
    <w:p w:rsidR="007B420E" w:rsidRPr="007252A5" w:rsidRDefault="007B420E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У детей </w:t>
      </w:r>
      <w:r w:rsidRPr="00163B0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ru-RU"/>
        </w:rPr>
        <w:t>младшего дошкольного возраста</w:t>
      </w: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отмечается первичное освоение режиссерской театрализованной игры </w:t>
      </w:r>
      <w:proofErr w:type="gramStart"/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через</w:t>
      </w:r>
      <w:proofErr w:type="gramEnd"/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:</w:t>
      </w:r>
    </w:p>
    <w:p w:rsidR="007B420E" w:rsidRPr="007252A5" w:rsidRDefault="007B420E" w:rsidP="00163B0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настольный театр игрушек;</w:t>
      </w:r>
    </w:p>
    <w:p w:rsidR="007B420E" w:rsidRPr="007252A5" w:rsidRDefault="007B420E" w:rsidP="00163B0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настольный плоскостной театр;</w:t>
      </w:r>
    </w:p>
    <w:p w:rsidR="007B420E" w:rsidRPr="007252A5" w:rsidRDefault="007B420E" w:rsidP="00163B0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proofErr w:type="gramStart"/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плоскостной</w:t>
      </w:r>
      <w:proofErr w:type="gramEnd"/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театра на </w:t>
      </w:r>
      <w:proofErr w:type="spellStart"/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фланелеграфе</w:t>
      </w:r>
      <w:proofErr w:type="spellEnd"/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;</w:t>
      </w:r>
    </w:p>
    <w:p w:rsidR="007B420E" w:rsidRPr="007252A5" w:rsidRDefault="007B420E" w:rsidP="00163B0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пальчиковый театр.</w:t>
      </w:r>
    </w:p>
    <w:p w:rsidR="007B420E" w:rsidRPr="007252A5" w:rsidRDefault="007B420E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В </w:t>
      </w:r>
      <w:r w:rsidRPr="00163B0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ru-RU"/>
        </w:rPr>
        <w:t>возрасте 4-5 лет</w:t>
      </w: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ребенок осваивает разные виды настольного театра:</w:t>
      </w:r>
    </w:p>
    <w:p w:rsidR="007B420E" w:rsidRPr="007252A5" w:rsidRDefault="007B420E" w:rsidP="00163B0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мягкой игрушки;</w:t>
      </w:r>
    </w:p>
    <w:p w:rsidR="007B420E" w:rsidRPr="007252A5" w:rsidRDefault="007B420E" w:rsidP="00163B0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деревянный театр;</w:t>
      </w:r>
    </w:p>
    <w:p w:rsidR="007B420E" w:rsidRPr="007252A5" w:rsidRDefault="007B420E" w:rsidP="00163B0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конусный театр;</w:t>
      </w:r>
    </w:p>
    <w:p w:rsidR="007B420E" w:rsidRPr="007252A5" w:rsidRDefault="007B420E" w:rsidP="00163B0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театр народной игрушки;</w:t>
      </w:r>
    </w:p>
    <w:p w:rsidR="007B420E" w:rsidRPr="007252A5" w:rsidRDefault="007B420E" w:rsidP="00163B0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плоскостных фигур;</w:t>
      </w:r>
    </w:p>
    <w:p w:rsidR="007B420E" w:rsidRPr="007252A5" w:rsidRDefault="007B420E" w:rsidP="00163B0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театр ложек;</w:t>
      </w:r>
    </w:p>
    <w:p w:rsidR="007B420E" w:rsidRPr="007252A5" w:rsidRDefault="007B420E" w:rsidP="00163B0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театр верховых кукол (без ширмы, а к концу учебного года – и с ширмой) и т.д.</w:t>
      </w:r>
    </w:p>
    <w:p w:rsidR="00641FAF" w:rsidRPr="00163B05" w:rsidRDefault="007B420E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В </w:t>
      </w:r>
      <w:r w:rsidRPr="00163B0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ru-RU"/>
        </w:rPr>
        <w:t xml:space="preserve">старшей и подготовительной возрастных </w:t>
      </w:r>
      <w:proofErr w:type="gramStart"/>
      <w:r w:rsidRPr="00163B0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ru-RU"/>
        </w:rPr>
        <w:t>группах</w:t>
      </w:r>
      <w:proofErr w:type="gramEnd"/>
      <w:r w:rsidRPr="007252A5">
        <w:rPr>
          <w:rFonts w:ascii="Comic Sans MS" w:eastAsia="Times New Roman" w:hAnsi="Comic Sans MS" w:cs="Times New Roman"/>
          <w:sz w:val="24"/>
          <w:szCs w:val="24"/>
          <w:lang w:eastAsia="ru-RU"/>
        </w:rPr>
        <w:t>, детей можно знакомить с марионетками, театром «живой руки», платочный театр, люди – куклы.</w:t>
      </w:r>
    </w:p>
    <w:p w:rsidR="00641FAF" w:rsidRPr="00163B05" w:rsidRDefault="00641FAF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</w:p>
    <w:p w:rsidR="00641FAF" w:rsidRPr="00163B05" w:rsidRDefault="00641FAF" w:rsidP="00163B05">
      <w:pPr>
        <w:spacing w:after="0" w:line="240" w:lineRule="auto"/>
        <w:jc w:val="both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В</w:t>
      </w:r>
      <w:r w:rsidRPr="00947D0B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иды театров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: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947D0B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Стендовый театр</w:t>
      </w:r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представляет собой какую-либо поверхность, на которую крепятся фигурки-персонажи и декорации. К такому виду относятся: 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 xml:space="preserve">Театр на </w:t>
      </w:r>
      <w:proofErr w:type="spellStart"/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фланелеграфе</w:t>
      </w:r>
      <w:proofErr w:type="spellEnd"/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Магнитный</w:t>
      </w:r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Теневой театр</w:t>
      </w:r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proofErr w:type="gramStart"/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-</w:t>
      </w:r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>«</w:t>
      </w:r>
      <w:proofErr w:type="gramEnd"/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>театр живых теней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»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E966CD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Напольный театр </w:t>
      </w:r>
    </w:p>
    <w:p w:rsidR="00641FAF" w:rsidRPr="00C32754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</w:pPr>
      <w:r w:rsidRPr="00C32754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К</w:t>
      </w:r>
      <w:r w:rsidRPr="00E966CD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 xml:space="preserve">уклы-марионетки. 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Настольный театр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lastRenderedPageBreak/>
        <w:t>Его особенностью является то, что декорации и персонажи должны быть небольшого размера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.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Бумажный (картонный).</w:t>
      </w:r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DD2A89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</w:pPr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 xml:space="preserve">Магнитный </w:t>
      </w:r>
    </w:p>
    <w:p w:rsidR="00DD2A89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</w:pPr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Театр из природного материала</w:t>
      </w:r>
    </w:p>
    <w:p w:rsidR="00641FAF" w:rsidRPr="00163B05" w:rsidRDefault="00DD2A89" w:rsidP="00163B05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Т</w:t>
      </w:r>
      <w:r w:rsidR="00641FAF" w:rsidRPr="00947D0B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>еатр живой куклы.</w:t>
      </w:r>
    </w:p>
    <w:p w:rsidR="00641FAF" w:rsidRPr="00163B05" w:rsidRDefault="00C32754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Т</w:t>
      </w:r>
      <w:r w:rsidR="00641FAF" w:rsidRPr="00E966CD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еатр масок</w:t>
      </w:r>
      <w:r w:rsidR="00641FAF" w:rsidRPr="00E966CD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; </w:t>
      </w:r>
    </w:p>
    <w:p w:rsidR="00641FAF" w:rsidRPr="00163B05" w:rsidRDefault="00C32754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</w:pPr>
      <w:r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Т</w:t>
      </w:r>
      <w:r w:rsidR="00641FAF" w:rsidRPr="00E966CD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 xml:space="preserve">еатр кукол-великанов. </w:t>
      </w:r>
    </w:p>
    <w:p w:rsidR="00641FAF" w:rsidRPr="00947D0B" w:rsidRDefault="00DD2A89" w:rsidP="00163B05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Наручный </w:t>
      </w:r>
      <w:r w:rsidR="00641FAF" w:rsidRPr="00947D0B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театр </w:t>
      </w:r>
    </w:p>
    <w:p w:rsidR="00641FAF" w:rsidRPr="00163B05" w:rsidRDefault="00C32754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</w:pPr>
      <w:r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П</w:t>
      </w:r>
      <w:r w:rsidR="00641FAF"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 xml:space="preserve">альчиковый; </w:t>
      </w:r>
    </w:p>
    <w:p w:rsidR="00641FAF" w:rsidRPr="00163B05" w:rsidRDefault="00C32754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</w:pPr>
      <w:r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П</w:t>
      </w:r>
      <w:r w:rsidR="00641FAF"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 xml:space="preserve">ерчаточный. 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lang w:eastAsia="ru-RU"/>
        </w:rPr>
      </w:pPr>
      <w:r w:rsidRPr="00947D0B">
        <w:rPr>
          <w:rFonts w:ascii="Comic Sans MS" w:eastAsia="Times New Roman" w:hAnsi="Comic Sans MS" w:cs="Times New Roman"/>
          <w:b/>
          <w:sz w:val="24"/>
          <w:szCs w:val="24"/>
          <w:lang w:eastAsia="ru-RU"/>
        </w:rPr>
        <w:t xml:space="preserve">Верховой театр 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Его особенность заключается в том, что куклы находятся выше роста человека, который ими управляет. Бывают следующего вида: </w:t>
      </w:r>
    </w:p>
    <w:p w:rsidR="00641FAF" w:rsidRPr="00163B05" w:rsidRDefault="00DD2A89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Тростевой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proofErr w:type="gramStart"/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( </w:t>
      </w:r>
      <w:proofErr w:type="gramEnd"/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куклы</w:t>
      </w:r>
      <w:r w:rsidR="00641FAF"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закреплены на высокой трости, а человек, который управляет 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>персонажами, спрятан за ширмой)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 xml:space="preserve"> «</w:t>
      </w:r>
      <w:proofErr w:type="spellStart"/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Би-ба-бо</w:t>
      </w:r>
      <w:proofErr w:type="spellEnd"/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».</w:t>
      </w:r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В принципе, это тот же «перчаточный», так как куклы одеваются на руку. Отличие состоит лишь в том, что используется высокая ширма и, таким образом, персонажи демонстрируются зрителям на уровне выше роста кукловода. </w:t>
      </w:r>
    </w:p>
    <w:p w:rsidR="00641FAF" w:rsidRPr="00163B05" w:rsidRDefault="00641FAF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r w:rsidR="00DD2A89" w:rsidRPr="00163B05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Т</w:t>
      </w:r>
      <w:r w:rsidRPr="00947D0B">
        <w:rPr>
          <w:rFonts w:ascii="Comic Sans MS" w:eastAsia="Times New Roman" w:hAnsi="Comic Sans MS" w:cs="Times New Roman"/>
          <w:sz w:val="24"/>
          <w:szCs w:val="24"/>
          <w:u w:val="single"/>
          <w:lang w:eastAsia="ru-RU"/>
        </w:rPr>
        <w:t>еатр ложек</w:t>
      </w:r>
      <w:r w:rsidRPr="00947D0B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3104A5" w:rsidRPr="001320DA" w:rsidRDefault="003104A5" w:rsidP="001320DA">
      <w:pPr>
        <w:pStyle w:val="a4"/>
        <w:spacing w:before="0" w:beforeAutospacing="0" w:after="0" w:afterAutospacing="0"/>
        <w:rPr>
          <w:rStyle w:val="a5"/>
          <w:rFonts w:ascii="Comic Sans MS" w:hAnsi="Comic Sans MS"/>
        </w:rPr>
      </w:pPr>
      <w:r w:rsidRPr="001320DA">
        <w:rPr>
          <w:rStyle w:val="a5"/>
          <w:rFonts w:ascii="Comic Sans MS" w:hAnsi="Comic Sans MS"/>
        </w:rPr>
        <w:t>Оснащение театрального уголка для средней группы:</w:t>
      </w:r>
    </w:p>
    <w:p w:rsidR="001320DA" w:rsidRPr="001320DA" w:rsidRDefault="001320DA" w:rsidP="001320D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Большая складная ширма, маленькая ширма для настольного театра, стойка-вешалка для костюмов.</w:t>
      </w:r>
    </w:p>
    <w:p w:rsidR="001320DA" w:rsidRPr="001320DA" w:rsidRDefault="001320DA" w:rsidP="001320D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в соответствии с содержанием имитационных и хороводных игр: маски животных диких и домашних (взрослых и детенышей), маски театральных персонажей.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 xml:space="preserve">Костюмы, маски, атрибуты для постановки </w:t>
      </w:r>
      <w:r w:rsidRPr="001320DA">
        <w:rPr>
          <w:rFonts w:ascii="Comic Sans MS" w:eastAsia="Times New Roman" w:hAnsi="Comic Sans MS" w:cs="Times New Roman"/>
          <w:sz w:val="24"/>
          <w:szCs w:val="24"/>
          <w:lang w:eastAsia="ru-RU"/>
        </w:rPr>
        <w:t>3-4 сказок.</w:t>
      </w:r>
    </w:p>
    <w:p w:rsidR="001320DA" w:rsidRPr="001320DA" w:rsidRDefault="001320DA" w:rsidP="001320DA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1320DA">
        <w:rPr>
          <w:rFonts w:ascii="Comic Sans MS" w:eastAsia="Calibri" w:hAnsi="Comic Sans MS"/>
          <w:sz w:val="24"/>
          <w:szCs w:val="24"/>
        </w:rPr>
        <w:t>Полумаски и элементы костюмов: медведя, лисы, зайца, петуха (набор).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  <w:r w:rsidRPr="001320DA">
        <w:rPr>
          <w:rFonts w:ascii="Comic Sans MS" w:eastAsia="Calibri" w:hAnsi="Comic Sans MS" w:cs="Times New Roman"/>
          <w:sz w:val="24"/>
          <w:szCs w:val="24"/>
        </w:rPr>
        <w:t xml:space="preserve">Набор игрушек </w:t>
      </w:r>
      <w:proofErr w:type="spellStart"/>
      <w:r w:rsidRPr="001320DA">
        <w:rPr>
          <w:rFonts w:ascii="Comic Sans MS" w:eastAsia="Calibri" w:hAnsi="Comic Sans MS" w:cs="Times New Roman"/>
          <w:sz w:val="24"/>
          <w:szCs w:val="24"/>
        </w:rPr>
        <w:t>би-ба-бо</w:t>
      </w:r>
      <w:proofErr w:type="spellEnd"/>
      <w:r w:rsidRPr="001320DA">
        <w:rPr>
          <w:rFonts w:ascii="Comic Sans MS" w:eastAsia="Calibri" w:hAnsi="Comic Sans MS" w:cs="Times New Roman"/>
          <w:sz w:val="24"/>
          <w:szCs w:val="24"/>
        </w:rPr>
        <w:t xml:space="preserve"> с различными персонажами.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Fonts w:ascii="Comic Sans MS" w:hAnsi="Comic Sans MS"/>
          <w:b/>
          <w:sz w:val="24"/>
          <w:szCs w:val="24"/>
        </w:rPr>
      </w:pPr>
      <w:proofErr w:type="spellStart"/>
      <w:r w:rsidRPr="001320DA">
        <w:rPr>
          <w:rFonts w:ascii="Comic Sans MS" w:eastAsia="Calibri" w:hAnsi="Comic Sans MS" w:cs="Times New Roman"/>
          <w:sz w:val="24"/>
          <w:szCs w:val="24"/>
        </w:rPr>
        <w:t>Фланеграф</w:t>
      </w:r>
      <w:proofErr w:type="spellEnd"/>
      <w:r w:rsidRPr="001320DA">
        <w:rPr>
          <w:rFonts w:ascii="Comic Sans MS" w:eastAsia="Calibri" w:hAnsi="Comic Sans MS" w:cs="Times New Roman"/>
          <w:sz w:val="24"/>
          <w:szCs w:val="24"/>
        </w:rPr>
        <w:t xml:space="preserve"> с набором персонажей</w:t>
      </w:r>
    </w:p>
    <w:p w:rsidR="001320DA" w:rsidRPr="001320DA" w:rsidRDefault="001320DA" w:rsidP="001320D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сказок  перчаточный театр</w:t>
      </w:r>
    </w:p>
    <w:p w:rsidR="001320DA" w:rsidRPr="001320DA" w:rsidRDefault="001320DA" w:rsidP="001320DA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сказок театр ложек</w:t>
      </w:r>
    </w:p>
    <w:p w:rsidR="001320DA" w:rsidRPr="001320DA" w:rsidRDefault="001320DA" w:rsidP="001320DA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сказок деревянный театр</w:t>
      </w:r>
    </w:p>
    <w:p w:rsidR="001320DA" w:rsidRPr="001320DA" w:rsidRDefault="001320DA" w:rsidP="001320DA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eastAsia="Calibri" w:hAnsi="Comic Sans MS"/>
          <w:sz w:val="24"/>
          <w:szCs w:val="24"/>
        </w:rPr>
        <w:t>Элементы костюмов для сюжетно-ролевых игр (косынки, фартуки, халаты, пилотки  и п.</w:t>
      </w:r>
      <w:proofErr w:type="gramStart"/>
      <w:r w:rsidRPr="001320DA">
        <w:rPr>
          <w:rFonts w:ascii="Comic Sans MS" w:eastAsia="Calibri" w:hAnsi="Comic Sans MS"/>
          <w:sz w:val="24"/>
          <w:szCs w:val="24"/>
        </w:rPr>
        <w:t>т</w:t>
      </w:r>
      <w:proofErr w:type="gramEnd"/>
      <w:r w:rsidRPr="001320DA">
        <w:rPr>
          <w:rFonts w:ascii="Comic Sans MS" w:eastAsia="Calibri" w:hAnsi="Comic Sans MS"/>
          <w:sz w:val="24"/>
          <w:szCs w:val="24"/>
        </w:rPr>
        <w:t>.)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Fonts w:ascii="Comic Sans MS" w:hAnsi="Comic Sans MS"/>
          <w:sz w:val="24"/>
          <w:szCs w:val="24"/>
        </w:rPr>
      </w:pPr>
      <w:r w:rsidRPr="001320DA">
        <w:rPr>
          <w:rFonts w:ascii="Comic Sans MS" w:eastAsia="Calibri" w:hAnsi="Comic Sans MS" w:cs="Times New Roman"/>
          <w:sz w:val="24"/>
          <w:szCs w:val="24"/>
        </w:rPr>
        <w:t>Набор для плоскостного театра</w:t>
      </w:r>
    </w:p>
    <w:p w:rsidR="001320DA" w:rsidRPr="001320DA" w:rsidRDefault="001320DA" w:rsidP="001320D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 сказок кукольный театр</w:t>
      </w:r>
    </w:p>
    <w:p w:rsidR="001320DA" w:rsidRPr="001320DA" w:rsidRDefault="001320DA" w:rsidP="001320D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сказок настольный театр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Fonts w:ascii="Comic Sans MS" w:hAnsi="Comic Sans MS"/>
          <w:sz w:val="24"/>
          <w:szCs w:val="24"/>
        </w:rPr>
      </w:pPr>
      <w:r w:rsidRPr="001320DA">
        <w:rPr>
          <w:rFonts w:ascii="Comic Sans MS" w:eastAsia="Times New Roman" w:hAnsi="Comic Sans MS" w:cs="Times New Roman"/>
          <w:sz w:val="24"/>
          <w:szCs w:val="24"/>
          <w:lang w:eastAsia="ru-RU"/>
        </w:rPr>
        <w:t>Декорации (домики, силуэты деревьев, цветные шнуры или ленточки для изображения реки, дорожек).</w:t>
      </w:r>
    </w:p>
    <w:p w:rsidR="001320DA" w:rsidRPr="001320DA" w:rsidRDefault="001320DA" w:rsidP="001320DA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 сказок конусный театр</w:t>
      </w:r>
    </w:p>
    <w:p w:rsidR="001320DA" w:rsidRDefault="001320DA" w:rsidP="001320DA">
      <w:pPr>
        <w:pStyle w:val="a4"/>
        <w:spacing w:before="0" w:beforeAutospacing="0" w:after="0" w:afterAutospacing="0"/>
        <w:rPr>
          <w:rFonts w:ascii="Comic Sans MS" w:hAnsi="Comic Sans MS"/>
        </w:rPr>
      </w:pPr>
      <w:r w:rsidRPr="001320DA">
        <w:rPr>
          <w:rFonts w:ascii="Comic Sans MS" w:hAnsi="Comic Sans MS"/>
        </w:rPr>
        <w:t>Атрибуты для обыгрывания  сказок пальчиковый театр</w:t>
      </w:r>
    </w:p>
    <w:p w:rsidR="003104A5" w:rsidRPr="001320DA" w:rsidRDefault="003104A5" w:rsidP="001320DA">
      <w:pPr>
        <w:pStyle w:val="2"/>
        <w:spacing w:before="0" w:line="240" w:lineRule="auto"/>
        <w:rPr>
          <w:rStyle w:val="a5"/>
          <w:rFonts w:ascii="Comic Sans MS" w:hAnsi="Comic Sans MS"/>
          <w:b/>
          <w:color w:val="auto"/>
          <w:sz w:val="24"/>
          <w:szCs w:val="24"/>
        </w:rPr>
      </w:pPr>
      <w:proofErr w:type="gramStart"/>
      <w:r w:rsidRPr="001320DA">
        <w:rPr>
          <w:rStyle w:val="a5"/>
          <w:rFonts w:ascii="Comic Sans MS" w:hAnsi="Comic Sans MS"/>
          <w:b/>
          <w:color w:val="auto"/>
          <w:sz w:val="24"/>
          <w:szCs w:val="24"/>
        </w:rPr>
        <w:t>Оснащение театрального уголка для старшей и подготовительной к школе групп:</w:t>
      </w:r>
      <w:proofErr w:type="gramEnd"/>
    </w:p>
    <w:p w:rsidR="001320DA" w:rsidRPr="001320DA" w:rsidRDefault="001320DA" w:rsidP="001320DA">
      <w:pPr>
        <w:pStyle w:val="a4"/>
        <w:spacing w:before="0" w:beforeAutospacing="0" w:after="0" w:afterAutospacing="0"/>
        <w:rPr>
          <w:rStyle w:val="a5"/>
          <w:rFonts w:ascii="Comic Sans MS" w:eastAsiaTheme="majorEastAsia" w:hAnsi="Comic Sans MS"/>
          <w:bdr w:val="none" w:sz="0" w:space="0" w:color="auto" w:frame="1"/>
        </w:rPr>
      </w:pPr>
      <w:r w:rsidRPr="001320DA">
        <w:rPr>
          <w:rFonts w:ascii="Comic Sans MS" w:hAnsi="Comic Sans MS"/>
        </w:rPr>
        <w:t>Атрибуты в соответствии с содержанием имитационных и хороводных игр: маски животных диких и домашних (взрослых и детенышей), маски театральных персонажей.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Style w:val="a5"/>
          <w:rFonts w:ascii="Comic Sans MS" w:hAnsi="Comic Sans MS"/>
          <w:sz w:val="24"/>
          <w:szCs w:val="24"/>
          <w:bdr w:val="none" w:sz="0" w:space="0" w:color="auto" w:frame="1"/>
        </w:rPr>
      </w:pPr>
      <w:r w:rsidRPr="001320DA">
        <w:rPr>
          <w:rFonts w:ascii="Comic Sans MS" w:eastAsia="Times New Roman" w:hAnsi="Comic Sans MS" w:cs="Times New Roman"/>
          <w:sz w:val="24"/>
          <w:szCs w:val="24"/>
          <w:lang w:eastAsia="ru-RU"/>
        </w:rPr>
        <w:t>Костюмы, маски, парики, атрибуты для постановок   5-6 сказок.</w:t>
      </w:r>
    </w:p>
    <w:p w:rsidR="001320DA" w:rsidRPr="001320DA" w:rsidRDefault="001320DA" w:rsidP="001320DA">
      <w:pPr>
        <w:pStyle w:val="a4"/>
        <w:spacing w:before="0" w:beforeAutospacing="0" w:after="0" w:afterAutospacing="0"/>
        <w:rPr>
          <w:rStyle w:val="a5"/>
          <w:rFonts w:ascii="Comic Sans MS" w:eastAsiaTheme="majorEastAsia" w:hAnsi="Comic Sans MS"/>
          <w:bdr w:val="none" w:sz="0" w:space="0" w:color="auto" w:frame="1"/>
        </w:rPr>
      </w:pPr>
      <w:r w:rsidRPr="001320DA">
        <w:rPr>
          <w:rFonts w:ascii="Comic Sans MS" w:eastAsia="Calibri" w:hAnsi="Comic Sans MS"/>
        </w:rPr>
        <w:t>Полумаски и элементы костюмов к литературным произведениям.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Style w:val="a5"/>
          <w:rFonts w:ascii="Comic Sans MS" w:hAnsi="Comic Sans MS"/>
          <w:sz w:val="24"/>
          <w:szCs w:val="24"/>
          <w:bdr w:val="none" w:sz="0" w:space="0" w:color="auto" w:frame="1"/>
        </w:rPr>
      </w:pPr>
      <w:r w:rsidRPr="001320DA">
        <w:rPr>
          <w:rFonts w:ascii="Comic Sans MS" w:eastAsia="Calibri" w:hAnsi="Comic Sans MS" w:cs="Times New Roman"/>
          <w:sz w:val="24"/>
          <w:szCs w:val="24"/>
        </w:rPr>
        <w:t xml:space="preserve">Набор игрушек </w:t>
      </w:r>
      <w:proofErr w:type="spellStart"/>
      <w:r w:rsidRPr="001320DA">
        <w:rPr>
          <w:rFonts w:ascii="Comic Sans MS" w:eastAsia="Calibri" w:hAnsi="Comic Sans MS" w:cs="Times New Roman"/>
          <w:sz w:val="24"/>
          <w:szCs w:val="24"/>
        </w:rPr>
        <w:t>би-ба-бо</w:t>
      </w:r>
      <w:proofErr w:type="spellEnd"/>
      <w:r w:rsidRPr="001320DA">
        <w:rPr>
          <w:rFonts w:ascii="Comic Sans MS" w:eastAsia="Calibri" w:hAnsi="Comic Sans MS" w:cs="Times New Roman"/>
          <w:sz w:val="24"/>
          <w:szCs w:val="24"/>
        </w:rPr>
        <w:t xml:space="preserve"> с различными персонажами.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Style w:val="a5"/>
          <w:rFonts w:ascii="Comic Sans MS" w:hAnsi="Comic Sans MS"/>
          <w:sz w:val="24"/>
          <w:szCs w:val="24"/>
          <w:bdr w:val="none" w:sz="0" w:space="0" w:color="auto" w:frame="1"/>
        </w:rPr>
      </w:pPr>
      <w:proofErr w:type="spellStart"/>
      <w:r w:rsidRPr="001320DA">
        <w:rPr>
          <w:rFonts w:ascii="Comic Sans MS" w:eastAsia="Calibri" w:hAnsi="Comic Sans MS" w:cs="Times New Roman"/>
          <w:sz w:val="24"/>
          <w:szCs w:val="24"/>
        </w:rPr>
        <w:lastRenderedPageBreak/>
        <w:t>Фланеграф</w:t>
      </w:r>
      <w:proofErr w:type="spellEnd"/>
      <w:r w:rsidRPr="001320DA">
        <w:rPr>
          <w:rFonts w:ascii="Comic Sans MS" w:eastAsia="Calibri" w:hAnsi="Comic Sans MS" w:cs="Times New Roman"/>
          <w:sz w:val="24"/>
          <w:szCs w:val="24"/>
        </w:rPr>
        <w:t xml:space="preserve"> с набором персонажей</w:t>
      </w:r>
    </w:p>
    <w:p w:rsidR="001320DA" w:rsidRPr="001320DA" w:rsidRDefault="001320DA" w:rsidP="001320DA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сказок  перчаточный театр</w:t>
      </w:r>
    </w:p>
    <w:p w:rsidR="001320DA" w:rsidRPr="001320DA" w:rsidRDefault="001320DA" w:rsidP="001320DA">
      <w:pPr>
        <w:spacing w:after="0" w:line="240" w:lineRule="auto"/>
        <w:jc w:val="both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сказок театр ложек</w:t>
      </w:r>
    </w:p>
    <w:p w:rsidR="001320DA" w:rsidRPr="001320DA" w:rsidRDefault="001320DA" w:rsidP="001320DA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сказок деревянный театр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eastAsia="Calibri" w:hAnsi="Comic Sans MS"/>
          <w:sz w:val="24"/>
          <w:szCs w:val="24"/>
        </w:rPr>
        <w:t>Элементы костюмов для сюжетно-ролевых игр (косынки, фартуки, халаты, пилотки  и п.</w:t>
      </w:r>
      <w:proofErr w:type="gramStart"/>
      <w:r w:rsidRPr="001320DA">
        <w:rPr>
          <w:rFonts w:ascii="Comic Sans MS" w:eastAsia="Calibri" w:hAnsi="Comic Sans MS"/>
          <w:sz w:val="24"/>
          <w:szCs w:val="24"/>
        </w:rPr>
        <w:t>т</w:t>
      </w:r>
      <w:proofErr w:type="gramEnd"/>
      <w:r w:rsidRPr="001320DA">
        <w:rPr>
          <w:rFonts w:ascii="Comic Sans MS" w:eastAsia="Calibri" w:hAnsi="Comic Sans MS"/>
          <w:sz w:val="24"/>
          <w:szCs w:val="24"/>
        </w:rPr>
        <w:t>.)</w:t>
      </w:r>
    </w:p>
    <w:p w:rsidR="001320DA" w:rsidRPr="001320DA" w:rsidRDefault="001320DA" w:rsidP="001320DA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Театр картинок</w:t>
      </w:r>
    </w:p>
    <w:p w:rsidR="001320DA" w:rsidRPr="001320DA" w:rsidRDefault="001320DA" w:rsidP="001320D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 сказок кукольный театр</w:t>
      </w:r>
    </w:p>
    <w:p w:rsidR="001320DA" w:rsidRPr="001320DA" w:rsidRDefault="001320DA" w:rsidP="001320D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320DA">
        <w:rPr>
          <w:rFonts w:ascii="Comic Sans MS" w:hAnsi="Comic Sans MS"/>
          <w:sz w:val="24"/>
          <w:szCs w:val="24"/>
        </w:rPr>
        <w:t>Атрибуты для обыгрывания сказок настольный театр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Fonts w:ascii="Comic Sans MS" w:hAnsi="Comic Sans MS"/>
          <w:sz w:val="24"/>
          <w:szCs w:val="24"/>
        </w:rPr>
      </w:pPr>
      <w:r w:rsidRPr="001320DA">
        <w:rPr>
          <w:rFonts w:ascii="Comic Sans MS" w:eastAsia="Times New Roman" w:hAnsi="Comic Sans MS" w:cs="Times New Roman"/>
          <w:sz w:val="24"/>
          <w:szCs w:val="24"/>
          <w:lang w:eastAsia="ru-RU"/>
        </w:rPr>
        <w:t>Декорации (домики, силуэты деревьев, цветные шнуры или ленточки для изображения реки, дорожек).</w:t>
      </w:r>
    </w:p>
    <w:p w:rsidR="001320DA" w:rsidRPr="001320DA" w:rsidRDefault="001320DA" w:rsidP="001320DA">
      <w:pPr>
        <w:pStyle w:val="a3"/>
        <w:spacing w:after="0" w:line="240" w:lineRule="auto"/>
        <w:ind w:left="0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eastAsia="Calibri" w:hAnsi="Comic Sans MS" w:cs="Times New Roman"/>
          <w:sz w:val="24"/>
          <w:szCs w:val="24"/>
        </w:rPr>
        <w:t>Теневой театр с набором персонажей</w:t>
      </w:r>
    </w:p>
    <w:p w:rsidR="001320DA" w:rsidRDefault="001320DA" w:rsidP="001320DA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1320DA">
        <w:rPr>
          <w:rFonts w:ascii="Comic Sans MS" w:eastAsia="Calibri" w:hAnsi="Comic Sans MS" w:cs="Times New Roman"/>
          <w:sz w:val="24"/>
          <w:szCs w:val="24"/>
        </w:rPr>
        <w:t>Куклы-марионетки</w:t>
      </w:r>
    </w:p>
    <w:p w:rsidR="001320DA" w:rsidRDefault="001320DA" w:rsidP="001320DA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</w:p>
    <w:p w:rsidR="003104A5" w:rsidRPr="00163B05" w:rsidRDefault="003104A5" w:rsidP="00163B0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63B05">
        <w:rPr>
          <w:rFonts w:ascii="Comic Sans MS" w:hAnsi="Comic Sans MS"/>
          <w:sz w:val="24"/>
          <w:szCs w:val="24"/>
        </w:rPr>
        <w:t xml:space="preserve">Педагог должен продумать и целесообразность возможного объединения других уголков (центров). Театральный уголок лучше объединить в художественно-творческий центр: театральный, </w:t>
      </w:r>
      <w:proofErr w:type="spellStart"/>
      <w:r w:rsidRPr="00163B05">
        <w:rPr>
          <w:rFonts w:ascii="Comic Sans MS" w:hAnsi="Comic Sans MS"/>
          <w:sz w:val="24"/>
          <w:szCs w:val="24"/>
        </w:rPr>
        <w:t>изодеятельности</w:t>
      </w:r>
      <w:proofErr w:type="spellEnd"/>
      <w:r w:rsidRPr="00163B05">
        <w:rPr>
          <w:rFonts w:ascii="Comic Sans MS" w:hAnsi="Comic Sans MS"/>
          <w:sz w:val="24"/>
          <w:szCs w:val="24"/>
        </w:rPr>
        <w:t xml:space="preserve">, музыкальный, уголок ряженья. Предметная среда в центре не должна восприниматься как нечто застывшее, стационарное. Чтобы обеспечить развивающий характер среды необходимо выполнение </w:t>
      </w:r>
      <w:r w:rsidRPr="00163B05">
        <w:rPr>
          <w:rFonts w:ascii="Comic Sans MS" w:hAnsi="Comic Sans MS"/>
          <w:b/>
          <w:bCs/>
          <w:sz w:val="24"/>
          <w:szCs w:val="24"/>
        </w:rPr>
        <w:t>принципа сменяемо</w:t>
      </w:r>
      <w:r w:rsidRPr="00163B05">
        <w:rPr>
          <w:rFonts w:ascii="Comic Sans MS" w:hAnsi="Comic Sans MS"/>
          <w:b/>
          <w:bCs/>
          <w:sz w:val="24"/>
          <w:szCs w:val="24"/>
        </w:rPr>
        <w:softHyphen/>
        <w:t>сти</w:t>
      </w:r>
      <w:r w:rsidRPr="00163B05">
        <w:rPr>
          <w:rFonts w:ascii="Comic Sans MS" w:hAnsi="Comic Sans MS"/>
          <w:sz w:val="24"/>
          <w:szCs w:val="24"/>
        </w:rPr>
        <w:t xml:space="preserve"> материала в зависимости:</w:t>
      </w:r>
    </w:p>
    <w:p w:rsidR="003104A5" w:rsidRPr="00163B05" w:rsidRDefault="003104A5" w:rsidP="00163B05">
      <w:pPr>
        <w:numPr>
          <w:ilvl w:val="0"/>
          <w:numId w:val="6"/>
        </w:numPr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от задач образовательной работы </w:t>
      </w:r>
    </w:p>
    <w:p w:rsidR="003104A5" w:rsidRPr="00163B05" w:rsidRDefault="003104A5" w:rsidP="00163B05">
      <w:pPr>
        <w:numPr>
          <w:ilvl w:val="0"/>
          <w:numId w:val="6"/>
        </w:numPr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от тематической недели </w:t>
      </w:r>
    </w:p>
    <w:p w:rsidR="003104A5" w:rsidRPr="00163B05" w:rsidRDefault="003104A5" w:rsidP="00163B05">
      <w:pPr>
        <w:numPr>
          <w:ilvl w:val="0"/>
          <w:numId w:val="6"/>
        </w:numPr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интересов детей </w:t>
      </w:r>
    </w:p>
    <w:p w:rsidR="003104A5" w:rsidRPr="00163B05" w:rsidRDefault="003104A5" w:rsidP="00163B05">
      <w:pPr>
        <w:numPr>
          <w:ilvl w:val="0"/>
          <w:numId w:val="6"/>
        </w:numPr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от состояния материала </w:t>
      </w:r>
    </w:p>
    <w:p w:rsidR="00163B05" w:rsidRPr="00163B05" w:rsidRDefault="00163B05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В театральных уголках целесообразно наличие алгоритмов, по которым дети могут сами моделировать свое творчество.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163B05" w:rsidRPr="00163B05" w:rsidRDefault="00163B05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b/>
          <w:bCs/>
          <w:i/>
          <w:iCs/>
          <w:sz w:val="24"/>
          <w:szCs w:val="24"/>
          <w:lang w:eastAsia="ru-RU"/>
        </w:rPr>
        <w:t>Алгоритм перевоплощения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r w:rsidRPr="00163B05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(карточки с последовательностью и избирательностью выбора реквизита, костюмов) помогут детям научиться создавать выбранный образ, делая его  более ярким и эмоциональным.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163B05" w:rsidRPr="00163B05" w:rsidRDefault="00163B05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i/>
          <w:iCs/>
          <w:sz w:val="24"/>
          <w:szCs w:val="24"/>
          <w:u w:val="single"/>
          <w:lang w:eastAsia="ru-RU"/>
        </w:rPr>
        <w:t>Алгоритмы перевоплощения могут быть следующего содержания: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163B05" w:rsidRPr="00163B05" w:rsidRDefault="00163B05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-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r w:rsidRPr="00163B05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Перевоплощение в насекомых, бабочек (усы, крылья, элементы костюмов);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163B05" w:rsidRPr="00163B05" w:rsidRDefault="00163B05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- в птиц (крылья, клюв, хвост и т.д.);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163B05" w:rsidRPr="00163B05" w:rsidRDefault="00163B05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- в животных (шапочки-маски, хвост, ушки и т.д.);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163B05" w:rsidRPr="00163B05" w:rsidRDefault="00163B05" w:rsidP="00163B05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r w:rsidRPr="00163B05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- в сказочных героев (костюмы Красной Шапочки, Кота в сапогах и т.д.);</w:t>
      </w:r>
      <w:r w:rsidRPr="00163B05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163B05" w:rsidRPr="00C32754" w:rsidRDefault="00163B05" w:rsidP="00163B05">
      <w:pPr>
        <w:numPr>
          <w:ilvl w:val="0"/>
          <w:numId w:val="9"/>
        </w:numPr>
        <w:spacing w:after="0" w:line="240" w:lineRule="auto"/>
        <w:ind w:left="0"/>
        <w:rPr>
          <w:rFonts w:ascii="Comic Sans MS" w:eastAsia="Times New Roman" w:hAnsi="Comic Sans MS" w:cs="Times New Roman"/>
          <w:sz w:val="24"/>
          <w:szCs w:val="24"/>
          <w:lang w:eastAsia="ru-RU"/>
        </w:rPr>
      </w:pPr>
      <w:proofErr w:type="gramStart"/>
      <w:r w:rsidRPr="00C32754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в возрастных героев: старичок – бородка, усы, клюка; бабушка –</w:t>
      </w:r>
      <w:r w:rsidRPr="00C32754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r w:rsidRPr="00C32754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очки, платочек, передник и т.д.</w:t>
      </w:r>
      <w:proofErr w:type="gramEnd"/>
      <w:r w:rsidRPr="00C32754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 xml:space="preserve"> Карточки с алгоритмом</w:t>
      </w:r>
      <w:r w:rsidRPr="00C32754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r w:rsidRPr="00C32754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перевоплощения должны быть оформлены красочно,</w:t>
      </w:r>
      <w:r w:rsidRPr="00C32754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  <w:r w:rsidRPr="00C32754">
        <w:rPr>
          <w:rFonts w:ascii="Comic Sans MS" w:eastAsia="Times New Roman" w:hAnsi="Comic Sans MS" w:cs="Times New Roman"/>
          <w:i/>
          <w:iCs/>
          <w:sz w:val="24"/>
          <w:szCs w:val="24"/>
          <w:lang w:eastAsia="ru-RU"/>
        </w:rPr>
        <w:t>в доступной для детей форме</w:t>
      </w:r>
      <w:r w:rsidRPr="00C32754">
        <w:rPr>
          <w:rFonts w:ascii="Comic Sans MS" w:eastAsia="Times New Roman" w:hAnsi="Comic Sans MS" w:cs="Times New Roman"/>
          <w:sz w:val="24"/>
          <w:szCs w:val="24"/>
          <w:lang w:eastAsia="ru-RU"/>
        </w:rPr>
        <w:t xml:space="preserve"> </w:t>
      </w:r>
    </w:p>
    <w:p w:rsidR="007B420E" w:rsidRDefault="007B420E" w:rsidP="007B4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B420E" w:rsidSect="0011481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63A1"/>
    <w:multiLevelType w:val="multilevel"/>
    <w:tmpl w:val="D7323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73BB1"/>
    <w:multiLevelType w:val="multilevel"/>
    <w:tmpl w:val="6DB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F54C0A"/>
    <w:multiLevelType w:val="multilevel"/>
    <w:tmpl w:val="A064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91756"/>
    <w:multiLevelType w:val="multilevel"/>
    <w:tmpl w:val="0068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BC0982"/>
    <w:multiLevelType w:val="multilevel"/>
    <w:tmpl w:val="010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5B2B55"/>
    <w:multiLevelType w:val="multilevel"/>
    <w:tmpl w:val="22B2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11E1F"/>
    <w:multiLevelType w:val="multilevel"/>
    <w:tmpl w:val="76C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696B3A"/>
    <w:multiLevelType w:val="multilevel"/>
    <w:tmpl w:val="B214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C956C2"/>
    <w:multiLevelType w:val="multilevel"/>
    <w:tmpl w:val="543E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F13B28"/>
    <w:multiLevelType w:val="multilevel"/>
    <w:tmpl w:val="59EE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4814"/>
    <w:rsid w:val="00114814"/>
    <w:rsid w:val="001320DA"/>
    <w:rsid w:val="00163B05"/>
    <w:rsid w:val="003104A5"/>
    <w:rsid w:val="003122B8"/>
    <w:rsid w:val="003E6F81"/>
    <w:rsid w:val="0040062C"/>
    <w:rsid w:val="00641FAF"/>
    <w:rsid w:val="006B23AA"/>
    <w:rsid w:val="007B420E"/>
    <w:rsid w:val="00895724"/>
    <w:rsid w:val="008F4CA8"/>
    <w:rsid w:val="009611D8"/>
    <w:rsid w:val="009D0FD5"/>
    <w:rsid w:val="00A10061"/>
    <w:rsid w:val="00A322A7"/>
    <w:rsid w:val="00A75724"/>
    <w:rsid w:val="00B61CD6"/>
    <w:rsid w:val="00BD4914"/>
    <w:rsid w:val="00C32754"/>
    <w:rsid w:val="00CE05DB"/>
    <w:rsid w:val="00DD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2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2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10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31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04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2018-09-27T14:28:00Z</dcterms:created>
  <dcterms:modified xsi:type="dcterms:W3CDTF">2018-09-28T09:21:00Z</dcterms:modified>
</cp:coreProperties>
</file>